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86AF3" w:rsidR="004E1710" w:rsidP="004E1710" w:rsidRDefault="004E1710" w14:paraId="5D0C4493" w14:textId="77777777">
      <w:pPr>
        <w:pStyle w:val="Tijeloteksta"/>
        <w:spacing w:before="0"/>
        <w:ind w:left="1984"/>
        <w15:collapsed w:val="false"/>
        <w:rPr>
          <w:rFonts w:ascii="Arial" w:hAnsi="Arial" w:cs="Arial"/>
        </w:rPr>
      </w:pPr>
      <w:r w:rsidRPr="00786AF3">
        <w:rPr>
          <w:rFonts w:ascii="Arial" w:hAnsi="Arial" w:cs="Arial"/>
          <w:noProof/>
          <w:lang w:eastAsia="hr-HR"/>
        </w:rPr>
        <w:drawing>
          <wp:inline distT="0" distB="0" distL="0" distR="0">
            <wp:extent cx="304800" cy="400050"/>
            <wp:effectExtent l="0" t="0" r="0" b="0"/>
            <wp:docPr id="1" name="Slika 1" descr="cid:image001.png@01D10FC4.5C789CB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 descr="cid:image001.png@01D10FC4.5C789CB0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786AF3" w:rsidR="004E1710" w:rsidP="004E1710" w:rsidRDefault="004E1710" w14:paraId="3AAFAB59" w14:textId="77777777">
      <w:pPr>
        <w:pStyle w:val="Tijeloteksta"/>
        <w:spacing w:before="58"/>
        <w:ind w:left="918"/>
        <w:rPr>
          <w:rFonts w:ascii="Arial" w:hAnsi="Arial" w:cs="Arial"/>
        </w:rPr>
      </w:pPr>
      <w:r w:rsidRPr="00786AF3">
        <w:rPr>
          <w:rFonts w:ascii="Arial" w:hAnsi="Arial" w:cs="Arial"/>
        </w:rPr>
        <w:t>REPUBLIKA</w:t>
      </w:r>
      <w:r w:rsidRPr="00786AF3">
        <w:rPr>
          <w:rFonts w:ascii="Arial" w:hAnsi="Arial" w:cs="Arial"/>
          <w:spacing w:val="-3"/>
        </w:rPr>
        <w:t xml:space="preserve"> </w:t>
      </w:r>
      <w:r w:rsidRPr="00786AF3">
        <w:rPr>
          <w:rFonts w:ascii="Arial" w:hAnsi="Arial" w:cs="Arial"/>
        </w:rPr>
        <w:t>HRVATSKA</w:t>
      </w:r>
    </w:p>
    <w:p w:rsidRPr="00786AF3" w:rsidR="004E1710" w:rsidP="004E1710" w:rsidRDefault="004E1710" w14:paraId="004D370C" w14:textId="77777777">
      <w:pPr>
        <w:pStyle w:val="Tijeloteksta"/>
        <w:ind w:right="5015"/>
        <w:rPr>
          <w:rFonts w:ascii="Arial" w:hAnsi="Arial" w:cs="Arial"/>
          <w:spacing w:val="-64"/>
        </w:rPr>
      </w:pPr>
      <w:r w:rsidRPr="00786AF3">
        <w:rPr>
          <w:rFonts w:ascii="Arial" w:hAnsi="Arial" w:cs="Arial"/>
          <w:spacing w:val="-1"/>
        </w:rPr>
        <w:t>OPĆINSKI</w:t>
      </w:r>
      <w:r w:rsidRPr="00786AF3">
        <w:rPr>
          <w:rFonts w:ascii="Arial" w:hAnsi="Arial" w:cs="Arial"/>
          <w:spacing w:val="-16"/>
        </w:rPr>
        <w:t xml:space="preserve"> </w:t>
      </w:r>
      <w:r w:rsidRPr="00786AF3">
        <w:rPr>
          <w:rFonts w:ascii="Arial" w:hAnsi="Arial" w:cs="Arial"/>
          <w:spacing w:val="-1"/>
        </w:rPr>
        <w:t>SUD</w:t>
      </w:r>
      <w:r w:rsidRPr="00786AF3">
        <w:rPr>
          <w:rFonts w:ascii="Arial" w:hAnsi="Arial" w:cs="Arial"/>
          <w:spacing w:val="-14"/>
        </w:rPr>
        <w:t xml:space="preserve"> </w:t>
      </w:r>
      <w:r w:rsidRPr="00786AF3">
        <w:rPr>
          <w:rFonts w:ascii="Arial" w:hAnsi="Arial" w:cs="Arial"/>
        </w:rPr>
        <w:t>U</w:t>
      </w:r>
      <w:r w:rsidRPr="00786AF3">
        <w:rPr>
          <w:rFonts w:ascii="Arial" w:hAnsi="Arial" w:cs="Arial"/>
          <w:spacing w:val="-14"/>
        </w:rPr>
        <w:t xml:space="preserve"> </w:t>
      </w:r>
      <w:r w:rsidRPr="00786AF3">
        <w:rPr>
          <w:rFonts w:ascii="Arial" w:hAnsi="Arial" w:cs="Arial"/>
        </w:rPr>
        <w:t>NOVOM</w:t>
      </w:r>
      <w:r w:rsidRPr="00786AF3">
        <w:rPr>
          <w:rFonts w:ascii="Arial" w:hAnsi="Arial" w:cs="Arial"/>
          <w:spacing w:val="-14"/>
        </w:rPr>
        <w:t xml:space="preserve"> </w:t>
      </w:r>
      <w:r w:rsidRPr="00786AF3">
        <w:rPr>
          <w:rFonts w:ascii="Arial" w:hAnsi="Arial" w:cs="Arial"/>
        </w:rPr>
        <w:t>ZAGREBU</w:t>
      </w:r>
      <w:r w:rsidRPr="00786AF3">
        <w:rPr>
          <w:rFonts w:ascii="Arial" w:hAnsi="Arial" w:cs="Arial"/>
          <w:spacing w:val="-64"/>
        </w:rPr>
        <w:t xml:space="preserve"> </w:t>
      </w:r>
    </w:p>
    <w:p w:rsidRPr="00786AF3" w:rsidR="004E1710" w:rsidP="004E1710" w:rsidRDefault="004E1710" w14:paraId="2D45864D" w14:textId="77777777">
      <w:pPr>
        <w:pStyle w:val="Tijeloteksta"/>
        <w:ind w:right="5015"/>
        <w:rPr>
          <w:rFonts w:ascii="Arial" w:hAnsi="Arial" w:cs="Arial"/>
        </w:rPr>
      </w:pPr>
      <w:r w:rsidRPr="00786AF3">
        <w:rPr>
          <w:rFonts w:ascii="Arial" w:hAnsi="Arial" w:cs="Arial"/>
        </w:rPr>
        <w:t xml:space="preserve">            Stalna služba u Samoboru</w:t>
      </w:r>
    </w:p>
    <w:p w:rsidRPr="00786AF3" w:rsidR="004E1710" w:rsidP="004E1710" w:rsidRDefault="004E1710" w14:paraId="5F3E01A1" w14:textId="77777777">
      <w:pPr>
        <w:pStyle w:val="Tijeloteksta"/>
        <w:ind w:right="5015"/>
        <w:rPr>
          <w:rFonts w:ascii="Arial" w:hAnsi="Arial" w:cs="Arial"/>
        </w:rPr>
      </w:pPr>
      <w:r w:rsidRPr="00786AF3">
        <w:rPr>
          <w:rFonts w:ascii="Arial" w:hAnsi="Arial" w:cs="Arial"/>
        </w:rPr>
        <w:t xml:space="preserve">               Samobor, Obrtnička 2</w:t>
      </w:r>
    </w:p>
    <w:p w:rsidR="004E1710" w:rsidP="00486EA8" w:rsidRDefault="00486EA8" w14:paraId="68D1548E" w14:textId="77777777">
      <w:pPr>
        <w:pStyle w:val="Tijeloteksta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39455D">
        <w:rPr>
          <w:rFonts w:ascii="Arial" w:hAnsi="Arial" w:cs="Arial"/>
        </w:rPr>
        <w:t>Posebna sudska pisarnica za izvršenje</w:t>
      </w:r>
    </w:p>
    <w:p w:rsidRPr="00786AF3" w:rsidR="0039455D" w:rsidP="004E1710" w:rsidRDefault="00486EA8" w14:paraId="41A5A7F9" w14:textId="77777777">
      <w:pPr>
        <w:pStyle w:val="Tijeloteksta"/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39455D">
        <w:rPr>
          <w:rFonts w:ascii="Arial" w:hAnsi="Arial" w:cs="Arial"/>
        </w:rPr>
        <w:t>prekršajnopravnih sankcija</w:t>
      </w:r>
    </w:p>
    <w:p w:rsidRPr="00786AF3" w:rsidR="004E1710" w:rsidP="004E1710" w:rsidRDefault="004E1710" w14:paraId="0B29D3E0" w14:textId="77777777">
      <w:pPr>
        <w:pStyle w:val="Tijeloteksta"/>
        <w:spacing w:before="5"/>
        <w:ind w:left="0"/>
        <w:rPr>
          <w:rFonts w:ascii="Arial" w:hAnsi="Arial" w:cs="Arial"/>
        </w:rPr>
      </w:pPr>
    </w:p>
    <w:p w:rsidRPr="00786AF3" w:rsidR="004E1710" w:rsidP="004E1710" w:rsidRDefault="004E1710" w14:paraId="5EB1F8BD" w14:textId="77777777">
      <w:pPr>
        <w:pStyle w:val="Tijeloteksta"/>
        <w:tabs>
          <w:tab w:val="left" w:pos="4878"/>
        </w:tabs>
        <w:spacing w:before="0" w:line="290" w:lineRule="auto"/>
        <w:ind w:left="3839" w:right="2665" w:hanging="1176"/>
        <w:rPr>
          <w:rFonts w:ascii="Arial" w:hAnsi="Arial" w:cs="Arial"/>
        </w:rPr>
      </w:pPr>
      <w:r w:rsidRPr="00786AF3">
        <w:rPr>
          <w:rFonts w:ascii="Arial" w:hAnsi="Arial" w:cs="Arial"/>
        </w:rPr>
        <w:t>R E</w:t>
      </w:r>
      <w:r w:rsidRPr="00786AF3">
        <w:rPr>
          <w:rFonts w:ascii="Arial" w:hAnsi="Arial" w:cs="Arial"/>
          <w:spacing w:val="-1"/>
        </w:rPr>
        <w:t xml:space="preserve"> </w:t>
      </w:r>
      <w:r w:rsidRPr="00786AF3">
        <w:rPr>
          <w:rFonts w:ascii="Arial" w:hAnsi="Arial" w:cs="Arial"/>
        </w:rPr>
        <w:t>P</w:t>
      </w:r>
      <w:r w:rsidRPr="00786AF3">
        <w:rPr>
          <w:rFonts w:ascii="Arial" w:hAnsi="Arial" w:cs="Arial"/>
          <w:spacing w:val="1"/>
        </w:rPr>
        <w:t xml:space="preserve"> </w:t>
      </w:r>
      <w:r w:rsidRPr="00786AF3">
        <w:rPr>
          <w:rFonts w:ascii="Arial" w:hAnsi="Arial" w:cs="Arial"/>
        </w:rPr>
        <w:t>U B</w:t>
      </w:r>
      <w:r w:rsidRPr="00786AF3">
        <w:rPr>
          <w:rFonts w:ascii="Arial" w:hAnsi="Arial" w:cs="Arial"/>
          <w:spacing w:val="-2"/>
        </w:rPr>
        <w:t xml:space="preserve"> </w:t>
      </w:r>
      <w:r w:rsidRPr="00786AF3">
        <w:rPr>
          <w:rFonts w:ascii="Arial" w:hAnsi="Arial" w:cs="Arial"/>
        </w:rPr>
        <w:t>L</w:t>
      </w:r>
      <w:r w:rsidRPr="00786AF3">
        <w:rPr>
          <w:rFonts w:ascii="Arial" w:hAnsi="Arial" w:cs="Arial"/>
          <w:spacing w:val="1"/>
        </w:rPr>
        <w:t xml:space="preserve"> </w:t>
      </w:r>
      <w:r w:rsidRPr="00786AF3">
        <w:rPr>
          <w:rFonts w:ascii="Arial" w:hAnsi="Arial" w:cs="Arial"/>
        </w:rPr>
        <w:t>I</w:t>
      </w:r>
      <w:r w:rsidRPr="00786AF3">
        <w:rPr>
          <w:rFonts w:ascii="Arial" w:hAnsi="Arial" w:cs="Arial"/>
          <w:spacing w:val="-2"/>
        </w:rPr>
        <w:t xml:space="preserve"> </w:t>
      </w:r>
      <w:r w:rsidRPr="00786AF3">
        <w:rPr>
          <w:rFonts w:ascii="Arial" w:hAnsi="Arial" w:cs="Arial"/>
        </w:rPr>
        <w:t>K</w:t>
      </w:r>
      <w:r w:rsidRPr="00786AF3">
        <w:rPr>
          <w:rFonts w:ascii="Arial" w:hAnsi="Arial" w:cs="Arial"/>
          <w:spacing w:val="1"/>
        </w:rPr>
        <w:t xml:space="preserve"> </w:t>
      </w:r>
      <w:r w:rsidRPr="00786AF3">
        <w:rPr>
          <w:rFonts w:ascii="Arial" w:hAnsi="Arial" w:cs="Arial"/>
        </w:rPr>
        <w:t>A</w:t>
      </w:r>
      <w:r w:rsidRPr="00786AF3">
        <w:rPr>
          <w:rFonts w:ascii="Arial" w:hAnsi="Arial" w:cs="Arial"/>
        </w:rPr>
        <w:tab/>
        <w:t>H R V A T S K A</w:t>
      </w:r>
      <w:r w:rsidRPr="00786AF3">
        <w:rPr>
          <w:rFonts w:ascii="Arial" w:hAnsi="Arial" w:cs="Arial"/>
          <w:spacing w:val="-63"/>
        </w:rPr>
        <w:t xml:space="preserve"> </w:t>
      </w:r>
      <w:r w:rsidRPr="00786AF3">
        <w:rPr>
          <w:rFonts w:ascii="Arial" w:hAnsi="Arial" w:cs="Arial"/>
        </w:rPr>
        <w:t>R</w:t>
      </w:r>
      <w:r w:rsidRPr="00786AF3">
        <w:rPr>
          <w:rFonts w:ascii="Arial" w:hAnsi="Arial" w:cs="Arial"/>
          <w:spacing w:val="-2"/>
        </w:rPr>
        <w:t xml:space="preserve"> </w:t>
      </w:r>
      <w:r w:rsidRPr="00786AF3">
        <w:rPr>
          <w:rFonts w:ascii="Arial" w:hAnsi="Arial" w:cs="Arial"/>
        </w:rPr>
        <w:t>J E</w:t>
      </w:r>
      <w:r w:rsidRPr="00786AF3">
        <w:rPr>
          <w:rFonts w:ascii="Arial" w:hAnsi="Arial" w:cs="Arial"/>
          <w:spacing w:val="1"/>
        </w:rPr>
        <w:t xml:space="preserve"> </w:t>
      </w:r>
      <w:r w:rsidRPr="00786AF3">
        <w:rPr>
          <w:rFonts w:ascii="Arial" w:hAnsi="Arial" w:cs="Arial"/>
        </w:rPr>
        <w:t>Š</w:t>
      </w:r>
      <w:r w:rsidRPr="00786AF3">
        <w:rPr>
          <w:rFonts w:ascii="Arial" w:hAnsi="Arial" w:cs="Arial"/>
          <w:spacing w:val="-1"/>
        </w:rPr>
        <w:t xml:space="preserve"> </w:t>
      </w:r>
      <w:r w:rsidRPr="00786AF3">
        <w:rPr>
          <w:rFonts w:ascii="Arial" w:hAnsi="Arial" w:cs="Arial"/>
        </w:rPr>
        <w:t>E NJ</w:t>
      </w:r>
      <w:r w:rsidRPr="00786AF3">
        <w:rPr>
          <w:rFonts w:ascii="Arial" w:hAnsi="Arial" w:cs="Arial"/>
          <w:spacing w:val="-1"/>
        </w:rPr>
        <w:t xml:space="preserve"> </w:t>
      </w:r>
      <w:r w:rsidRPr="00786AF3">
        <w:rPr>
          <w:rFonts w:ascii="Arial" w:hAnsi="Arial" w:cs="Arial"/>
        </w:rPr>
        <w:t>E</w:t>
      </w:r>
    </w:p>
    <w:p w:rsidRPr="00786AF3" w:rsidR="004E1710" w:rsidP="004E1710" w:rsidRDefault="004E1710" w14:paraId="6CA0459F" w14:textId="77777777">
      <w:pPr>
        <w:pStyle w:val="Tijeloteksta"/>
        <w:spacing w:before="1"/>
        <w:ind w:left="0"/>
        <w:rPr>
          <w:rFonts w:ascii="Arial" w:hAnsi="Arial" w:cs="Arial"/>
        </w:rPr>
      </w:pPr>
    </w:p>
    <w:p w:rsidRPr="00786AF3" w:rsidR="004E1710" w:rsidP="004E1710" w:rsidRDefault="004E1710" w14:paraId="5B9BD23B" w14:textId="77777777">
      <w:pPr>
        <w:pStyle w:val="Tijeloteksta"/>
        <w:spacing w:before="0"/>
        <w:ind w:right="115" w:firstLine="707"/>
        <w:jc w:val="both"/>
        <w:rPr>
          <w:rFonts w:ascii="Arial" w:hAnsi="Arial" w:cs="Arial"/>
        </w:rPr>
      </w:pPr>
      <w:r w:rsidRPr="00786AF3">
        <w:rPr>
          <w:rFonts w:ascii="Arial" w:hAnsi="Arial" w:cs="Arial"/>
        </w:rPr>
        <w:t>Općinski</w:t>
      </w:r>
      <w:r w:rsidRPr="00786AF3">
        <w:rPr>
          <w:rFonts w:ascii="Arial" w:hAnsi="Arial" w:cs="Arial"/>
          <w:spacing w:val="-12"/>
        </w:rPr>
        <w:t xml:space="preserve"> </w:t>
      </w:r>
      <w:r w:rsidRPr="00786AF3">
        <w:rPr>
          <w:rFonts w:ascii="Arial" w:hAnsi="Arial" w:cs="Arial"/>
        </w:rPr>
        <w:t>sud</w:t>
      </w:r>
      <w:r w:rsidRPr="00786AF3">
        <w:rPr>
          <w:rFonts w:ascii="Arial" w:hAnsi="Arial" w:cs="Arial"/>
          <w:spacing w:val="-13"/>
        </w:rPr>
        <w:t xml:space="preserve"> </w:t>
      </w:r>
      <w:r w:rsidRPr="00786AF3">
        <w:rPr>
          <w:rFonts w:ascii="Arial" w:hAnsi="Arial" w:cs="Arial"/>
        </w:rPr>
        <w:t>u</w:t>
      </w:r>
      <w:r w:rsidRPr="00786AF3">
        <w:rPr>
          <w:rFonts w:ascii="Arial" w:hAnsi="Arial" w:cs="Arial"/>
          <w:spacing w:val="-13"/>
        </w:rPr>
        <w:t xml:space="preserve"> </w:t>
      </w:r>
      <w:r w:rsidRPr="00786AF3">
        <w:rPr>
          <w:rFonts w:ascii="Arial" w:hAnsi="Arial" w:cs="Arial"/>
        </w:rPr>
        <w:t>Novom</w:t>
      </w:r>
      <w:r w:rsidRPr="00786AF3">
        <w:rPr>
          <w:rFonts w:ascii="Arial" w:hAnsi="Arial" w:cs="Arial"/>
          <w:spacing w:val="-13"/>
        </w:rPr>
        <w:t xml:space="preserve"> </w:t>
      </w:r>
      <w:r w:rsidRPr="00786AF3">
        <w:rPr>
          <w:rFonts w:ascii="Arial" w:hAnsi="Arial" w:cs="Arial"/>
        </w:rPr>
        <w:t>Zagrebu,</w:t>
      </w:r>
      <w:r w:rsidRPr="00786AF3">
        <w:rPr>
          <w:rFonts w:ascii="Arial" w:hAnsi="Arial" w:cs="Arial"/>
          <w:spacing w:val="-11"/>
        </w:rPr>
        <w:t xml:space="preserve"> </w:t>
      </w:r>
      <w:r w:rsidRPr="00786AF3" w:rsidR="00604AA9">
        <w:rPr>
          <w:rFonts w:ascii="Arial" w:hAnsi="Arial" w:cs="Arial"/>
          <w:spacing w:val="-11"/>
        </w:rPr>
        <w:t xml:space="preserve">Stalna služba u Samoboru, </w:t>
      </w:r>
      <w:r w:rsidRPr="00786AF3">
        <w:rPr>
          <w:rFonts w:ascii="Arial" w:hAnsi="Arial" w:cs="Arial"/>
        </w:rPr>
        <w:t>po</w:t>
      </w:r>
      <w:r w:rsidRPr="00786AF3">
        <w:rPr>
          <w:rFonts w:ascii="Arial" w:hAnsi="Arial" w:cs="Arial"/>
          <w:spacing w:val="-13"/>
        </w:rPr>
        <w:t xml:space="preserve"> </w:t>
      </w:r>
      <w:r w:rsidRPr="00786AF3">
        <w:rPr>
          <w:rFonts w:ascii="Arial" w:hAnsi="Arial" w:cs="Arial"/>
        </w:rPr>
        <w:t>sutkinji</w:t>
      </w:r>
      <w:r w:rsidRPr="00786AF3">
        <w:rPr>
          <w:rFonts w:ascii="Arial" w:hAnsi="Arial" w:cs="Arial"/>
          <w:spacing w:val="-13"/>
        </w:rPr>
        <w:t xml:space="preserve"> </w:t>
      </w:r>
      <w:r w:rsidRPr="00786AF3">
        <w:rPr>
          <w:rFonts w:ascii="Arial" w:hAnsi="Arial" w:cs="Arial"/>
        </w:rPr>
        <w:t>Bojani</w:t>
      </w:r>
      <w:r w:rsidRPr="00786AF3">
        <w:rPr>
          <w:rFonts w:ascii="Arial" w:hAnsi="Arial" w:cs="Arial"/>
          <w:spacing w:val="-64"/>
        </w:rPr>
        <w:t xml:space="preserve"> </w:t>
      </w:r>
      <w:r w:rsidRPr="00786AF3">
        <w:rPr>
          <w:rFonts w:ascii="Arial" w:hAnsi="Arial" w:cs="Arial"/>
        </w:rPr>
        <w:t>Atanasov,</w:t>
      </w:r>
      <w:r w:rsidRPr="00786AF3">
        <w:rPr>
          <w:rFonts w:ascii="Arial" w:hAnsi="Arial" w:cs="Arial"/>
          <w:spacing w:val="-8"/>
        </w:rPr>
        <w:t xml:space="preserve"> </w:t>
      </w:r>
      <w:r w:rsidRPr="00786AF3">
        <w:rPr>
          <w:rFonts w:ascii="Arial" w:hAnsi="Arial" w:cs="Arial"/>
        </w:rPr>
        <w:t>uz</w:t>
      </w:r>
      <w:r w:rsidRPr="00786AF3">
        <w:rPr>
          <w:rFonts w:ascii="Arial" w:hAnsi="Arial" w:cs="Arial"/>
          <w:spacing w:val="-8"/>
        </w:rPr>
        <w:t xml:space="preserve"> </w:t>
      </w:r>
      <w:r w:rsidRPr="00786AF3">
        <w:rPr>
          <w:rFonts w:ascii="Arial" w:hAnsi="Arial" w:cs="Arial"/>
        </w:rPr>
        <w:t>sudjelovanje</w:t>
      </w:r>
      <w:r w:rsidRPr="00786AF3">
        <w:rPr>
          <w:rFonts w:ascii="Arial" w:hAnsi="Arial" w:cs="Arial"/>
          <w:spacing w:val="-7"/>
        </w:rPr>
        <w:t xml:space="preserve"> </w:t>
      </w:r>
      <w:r w:rsidRPr="00786AF3">
        <w:rPr>
          <w:rFonts w:ascii="Arial" w:hAnsi="Arial" w:cs="Arial"/>
        </w:rPr>
        <w:t>sudske</w:t>
      </w:r>
      <w:r w:rsidRPr="00786AF3">
        <w:rPr>
          <w:rFonts w:ascii="Arial" w:hAnsi="Arial" w:cs="Arial"/>
          <w:spacing w:val="-8"/>
        </w:rPr>
        <w:t xml:space="preserve"> </w:t>
      </w:r>
      <w:r w:rsidR="00714F2D">
        <w:rPr>
          <w:rFonts w:ascii="Arial" w:hAnsi="Arial" w:cs="Arial"/>
        </w:rPr>
        <w:t>referentice</w:t>
      </w:r>
      <w:r w:rsidRPr="00786AF3" w:rsidR="00604AA9">
        <w:rPr>
          <w:rFonts w:ascii="Arial" w:hAnsi="Arial" w:cs="Arial"/>
          <w:spacing w:val="-7"/>
        </w:rPr>
        <w:t xml:space="preserve"> Ivane Francetić</w:t>
      </w:r>
      <w:r w:rsidRPr="00786AF3">
        <w:rPr>
          <w:rFonts w:ascii="Arial" w:hAnsi="Arial" w:cs="Arial"/>
        </w:rPr>
        <w:t>,</w:t>
      </w:r>
      <w:r w:rsidRPr="00786AF3">
        <w:rPr>
          <w:rFonts w:ascii="Arial" w:hAnsi="Arial" w:cs="Arial"/>
          <w:spacing w:val="-9"/>
        </w:rPr>
        <w:t xml:space="preserve"> </w:t>
      </w:r>
      <w:r w:rsidRPr="00786AF3">
        <w:rPr>
          <w:rFonts w:ascii="Arial" w:hAnsi="Arial" w:cs="Arial"/>
        </w:rPr>
        <w:t>u</w:t>
      </w:r>
      <w:r w:rsidRPr="00786AF3">
        <w:rPr>
          <w:rFonts w:ascii="Arial" w:hAnsi="Arial" w:cs="Arial"/>
          <w:spacing w:val="-8"/>
        </w:rPr>
        <w:t xml:space="preserve"> </w:t>
      </w:r>
      <w:r w:rsidRPr="00786AF3">
        <w:rPr>
          <w:rFonts w:ascii="Arial" w:hAnsi="Arial" w:cs="Arial"/>
        </w:rPr>
        <w:t>predmetu</w:t>
      </w:r>
      <w:r w:rsidRPr="00786AF3">
        <w:rPr>
          <w:rFonts w:ascii="Arial" w:hAnsi="Arial" w:cs="Arial"/>
          <w:spacing w:val="-9"/>
        </w:rPr>
        <w:t xml:space="preserve"> </w:t>
      </w:r>
      <w:r w:rsidRPr="00786AF3">
        <w:rPr>
          <w:rFonts w:ascii="Arial" w:hAnsi="Arial" w:cs="Arial"/>
        </w:rPr>
        <w:t>izvršenja</w:t>
      </w:r>
      <w:r w:rsidRPr="00786AF3">
        <w:rPr>
          <w:rFonts w:ascii="Arial" w:hAnsi="Arial" w:cs="Arial"/>
          <w:spacing w:val="-65"/>
        </w:rPr>
        <w:t xml:space="preserve"> </w:t>
      </w:r>
      <w:r w:rsidRPr="00786AF3">
        <w:rPr>
          <w:rFonts w:ascii="Arial" w:hAnsi="Arial" w:cs="Arial"/>
          <w:w w:val="95"/>
        </w:rPr>
        <w:t>prekršajnopravnih</w:t>
      </w:r>
      <w:r w:rsidRPr="00786AF3">
        <w:rPr>
          <w:rFonts w:ascii="Arial" w:hAnsi="Arial" w:cs="Arial"/>
          <w:spacing w:val="-2"/>
          <w:w w:val="95"/>
        </w:rPr>
        <w:t xml:space="preserve"> </w:t>
      </w:r>
      <w:r w:rsidRPr="00786AF3">
        <w:rPr>
          <w:rFonts w:ascii="Arial" w:hAnsi="Arial" w:cs="Arial"/>
          <w:w w:val="95"/>
        </w:rPr>
        <w:t>sankcija</w:t>
      </w:r>
      <w:r w:rsidRPr="00786AF3">
        <w:rPr>
          <w:rFonts w:ascii="Arial" w:hAnsi="Arial" w:cs="Arial"/>
          <w:spacing w:val="-1"/>
          <w:w w:val="95"/>
        </w:rPr>
        <w:t xml:space="preserve"> </w:t>
      </w:r>
      <w:r w:rsidRPr="00786AF3">
        <w:rPr>
          <w:rFonts w:ascii="Arial" w:hAnsi="Arial" w:cs="Arial"/>
          <w:w w:val="95"/>
        </w:rPr>
        <w:t>izrečenih</w:t>
      </w:r>
      <w:r w:rsidRPr="00786AF3">
        <w:rPr>
          <w:rFonts w:ascii="Arial" w:hAnsi="Arial" w:cs="Arial"/>
          <w:spacing w:val="-2"/>
          <w:w w:val="95"/>
        </w:rPr>
        <w:t xml:space="preserve"> </w:t>
      </w:r>
      <w:r w:rsidRPr="00786AF3">
        <w:rPr>
          <w:rFonts w:ascii="Arial" w:hAnsi="Arial" w:cs="Arial"/>
          <w:w w:val="95"/>
        </w:rPr>
        <w:t>osuđenom</w:t>
      </w:r>
      <w:r w:rsidR="00AA31C8">
        <w:rPr>
          <w:rFonts w:ascii="Arial" w:hAnsi="Arial" w:cs="Arial"/>
          <w:spacing w:val="-2"/>
          <w:w w:val="95"/>
        </w:rPr>
        <w:t xml:space="preserve"> </w:t>
      </w:r>
      <w:r w:rsidR="002439E3">
        <w:rPr>
          <w:rFonts w:ascii="Arial" w:hAnsi="Arial" w:cs="Arial"/>
          <w:spacing w:val="-2"/>
          <w:w w:val="95"/>
        </w:rPr>
        <w:t>Mariju Turkoviću</w:t>
      </w:r>
      <w:r w:rsidRPr="00786AF3">
        <w:rPr>
          <w:rFonts w:ascii="Arial" w:hAnsi="Arial" w:cs="Arial"/>
          <w:w w:val="95"/>
        </w:rPr>
        <w:t>,</w:t>
      </w:r>
      <w:r w:rsidR="00AA31C8">
        <w:rPr>
          <w:rFonts w:ascii="Arial" w:hAnsi="Arial" w:cs="Arial"/>
          <w:spacing w:val="-1"/>
          <w:w w:val="95"/>
        </w:rPr>
        <w:t xml:space="preserve"> </w:t>
      </w:r>
      <w:r w:rsidR="00B1124B">
        <w:rPr>
          <w:rFonts w:ascii="Arial" w:hAnsi="Arial" w:cs="Arial"/>
          <w:spacing w:val="-1"/>
          <w:w w:val="95"/>
        </w:rPr>
        <w:t>2</w:t>
      </w:r>
      <w:r w:rsidR="002439E3">
        <w:rPr>
          <w:rFonts w:ascii="Arial" w:hAnsi="Arial" w:cs="Arial"/>
          <w:spacing w:val="-1"/>
          <w:w w:val="95"/>
        </w:rPr>
        <w:t>1</w:t>
      </w:r>
      <w:r w:rsidRPr="00786AF3" w:rsidR="000F37E8">
        <w:rPr>
          <w:rFonts w:ascii="Arial" w:hAnsi="Arial" w:cs="Arial"/>
          <w:spacing w:val="-1"/>
          <w:w w:val="95"/>
        </w:rPr>
        <w:t xml:space="preserve">. </w:t>
      </w:r>
      <w:r w:rsidR="0050553F">
        <w:rPr>
          <w:rFonts w:ascii="Arial" w:hAnsi="Arial" w:cs="Arial"/>
          <w:spacing w:val="-1"/>
          <w:w w:val="95"/>
        </w:rPr>
        <w:t>s</w:t>
      </w:r>
      <w:r w:rsidR="002439E3">
        <w:rPr>
          <w:rFonts w:ascii="Arial" w:hAnsi="Arial" w:cs="Arial"/>
          <w:spacing w:val="-1"/>
          <w:w w:val="95"/>
        </w:rPr>
        <w:t>vibnja</w:t>
      </w:r>
      <w:r w:rsidRPr="00786AF3" w:rsidR="00604AA9">
        <w:rPr>
          <w:rFonts w:ascii="Arial" w:hAnsi="Arial" w:cs="Arial"/>
          <w:spacing w:val="-1"/>
          <w:w w:val="95"/>
        </w:rPr>
        <w:t xml:space="preserve"> 202</w:t>
      </w:r>
      <w:r w:rsidR="0050553F">
        <w:rPr>
          <w:rFonts w:ascii="Arial" w:hAnsi="Arial" w:cs="Arial"/>
          <w:spacing w:val="-1"/>
          <w:w w:val="95"/>
        </w:rPr>
        <w:t>6</w:t>
      </w:r>
      <w:r w:rsidRPr="00786AF3" w:rsidR="00604AA9">
        <w:rPr>
          <w:rFonts w:ascii="Arial" w:hAnsi="Arial" w:cs="Arial"/>
          <w:spacing w:val="-1"/>
          <w:w w:val="95"/>
        </w:rPr>
        <w:t>.</w:t>
      </w:r>
    </w:p>
    <w:p w:rsidRPr="00786AF3" w:rsidR="004E1710" w:rsidP="004E1710" w:rsidRDefault="004E1710" w14:paraId="03DD09D0" w14:textId="77777777">
      <w:pPr>
        <w:pStyle w:val="Tijeloteksta"/>
        <w:spacing w:before="61"/>
        <w:ind w:left="3813"/>
        <w:jc w:val="both"/>
        <w:rPr>
          <w:rFonts w:ascii="Arial" w:hAnsi="Arial" w:cs="Arial"/>
        </w:rPr>
      </w:pPr>
      <w:r w:rsidRPr="00786AF3">
        <w:rPr>
          <w:rFonts w:ascii="Arial" w:hAnsi="Arial" w:cs="Arial"/>
        </w:rPr>
        <w:t>r i</w:t>
      </w:r>
      <w:r w:rsidRPr="00786AF3">
        <w:rPr>
          <w:rFonts w:ascii="Arial" w:hAnsi="Arial" w:cs="Arial"/>
          <w:spacing w:val="-1"/>
        </w:rPr>
        <w:t xml:space="preserve"> </w:t>
      </w:r>
      <w:r w:rsidRPr="00786AF3">
        <w:rPr>
          <w:rFonts w:ascii="Arial" w:hAnsi="Arial" w:cs="Arial"/>
        </w:rPr>
        <w:t>j</w:t>
      </w:r>
      <w:r w:rsidRPr="00786AF3">
        <w:rPr>
          <w:rFonts w:ascii="Arial" w:hAnsi="Arial" w:cs="Arial"/>
          <w:spacing w:val="-1"/>
        </w:rPr>
        <w:t xml:space="preserve"> </w:t>
      </w:r>
      <w:r w:rsidRPr="00786AF3">
        <w:rPr>
          <w:rFonts w:ascii="Arial" w:hAnsi="Arial" w:cs="Arial"/>
        </w:rPr>
        <w:t>e</w:t>
      </w:r>
      <w:r w:rsidRPr="00786AF3">
        <w:rPr>
          <w:rFonts w:ascii="Arial" w:hAnsi="Arial" w:cs="Arial"/>
          <w:spacing w:val="1"/>
        </w:rPr>
        <w:t xml:space="preserve"> </w:t>
      </w:r>
      <w:r w:rsidRPr="00786AF3">
        <w:rPr>
          <w:rFonts w:ascii="Arial" w:hAnsi="Arial" w:cs="Arial"/>
        </w:rPr>
        <w:t>š i</w:t>
      </w:r>
      <w:r w:rsidRPr="00786AF3">
        <w:rPr>
          <w:rFonts w:ascii="Arial" w:hAnsi="Arial" w:cs="Arial"/>
          <w:spacing w:val="-1"/>
        </w:rPr>
        <w:t xml:space="preserve"> </w:t>
      </w:r>
      <w:r w:rsidRPr="00786AF3">
        <w:rPr>
          <w:rFonts w:ascii="Arial" w:hAnsi="Arial" w:cs="Arial"/>
        </w:rPr>
        <w:t xml:space="preserve">o    </w:t>
      </w:r>
      <w:r w:rsidRPr="00786AF3">
        <w:rPr>
          <w:rFonts w:ascii="Arial" w:hAnsi="Arial" w:cs="Arial"/>
          <w:spacing w:val="1"/>
        </w:rPr>
        <w:t xml:space="preserve"> </w:t>
      </w:r>
      <w:r w:rsidRPr="00786AF3">
        <w:rPr>
          <w:rFonts w:ascii="Arial" w:hAnsi="Arial" w:cs="Arial"/>
        </w:rPr>
        <w:t>j</w:t>
      </w:r>
      <w:r w:rsidRPr="00786AF3">
        <w:rPr>
          <w:rFonts w:ascii="Arial" w:hAnsi="Arial" w:cs="Arial"/>
          <w:spacing w:val="-2"/>
        </w:rPr>
        <w:t xml:space="preserve"> </w:t>
      </w:r>
      <w:r w:rsidRPr="00786AF3">
        <w:rPr>
          <w:rFonts w:ascii="Arial" w:hAnsi="Arial" w:cs="Arial"/>
        </w:rPr>
        <w:t>e</w:t>
      </w:r>
    </w:p>
    <w:p w:rsidRPr="00786AF3" w:rsidR="004E1710" w:rsidP="004E1710" w:rsidRDefault="004E1710" w14:paraId="51CE2503" w14:textId="77777777">
      <w:pPr>
        <w:pStyle w:val="Odlomakpopisa"/>
        <w:widowControl w:val="false"/>
        <w:numPr>
          <w:ilvl w:val="0"/>
          <w:numId w:val="11"/>
        </w:numPr>
        <w:tabs>
          <w:tab w:val="left" w:pos="1031"/>
        </w:tabs>
        <w:autoSpaceDE w:val="false"/>
        <w:autoSpaceDN w:val="false"/>
        <w:spacing w:before="60" w:after="0" w:line="240" w:lineRule="auto"/>
        <w:ind w:right="111" w:firstLine="707"/>
        <w:contextualSpacing w:val="false"/>
        <w:jc w:val="both"/>
        <w:rPr>
          <w:rFonts w:ascii="Arial" w:hAnsi="Arial" w:cs="Arial"/>
          <w:sz w:val="24"/>
          <w:szCs w:val="24"/>
        </w:rPr>
      </w:pPr>
      <w:r w:rsidRPr="00786AF3">
        <w:rPr>
          <w:rFonts w:ascii="Arial" w:hAnsi="Arial" w:cs="Arial"/>
          <w:sz w:val="24"/>
          <w:szCs w:val="24"/>
        </w:rPr>
        <w:t>Na</w:t>
      </w:r>
      <w:r w:rsidRPr="00786AF3">
        <w:rPr>
          <w:rFonts w:ascii="Arial" w:hAnsi="Arial" w:cs="Arial"/>
          <w:spacing w:val="-12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temelju</w:t>
      </w:r>
      <w:r w:rsidRPr="00786AF3">
        <w:rPr>
          <w:rFonts w:ascii="Arial" w:hAnsi="Arial" w:cs="Arial"/>
          <w:spacing w:val="-10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članka</w:t>
      </w:r>
      <w:r w:rsidRPr="00786AF3">
        <w:rPr>
          <w:rFonts w:ascii="Arial" w:hAnsi="Arial" w:cs="Arial"/>
          <w:spacing w:val="-1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152.</w:t>
      </w:r>
      <w:r w:rsidRPr="00786AF3">
        <w:rPr>
          <w:rFonts w:ascii="Arial" w:hAnsi="Arial" w:cs="Arial"/>
          <w:spacing w:val="-10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stavka</w:t>
      </w:r>
      <w:r w:rsidRPr="00786AF3">
        <w:rPr>
          <w:rFonts w:ascii="Arial" w:hAnsi="Arial" w:cs="Arial"/>
          <w:spacing w:val="-10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6.</w:t>
      </w:r>
      <w:r w:rsidRPr="00786AF3">
        <w:rPr>
          <w:rFonts w:ascii="Arial" w:hAnsi="Arial" w:cs="Arial"/>
          <w:spacing w:val="-12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Prekršajnog</w:t>
      </w:r>
      <w:r w:rsidRPr="00786AF3">
        <w:rPr>
          <w:rFonts w:ascii="Arial" w:hAnsi="Arial" w:cs="Arial"/>
          <w:spacing w:val="-1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zakona</w:t>
      </w:r>
      <w:r w:rsidRPr="00786AF3">
        <w:rPr>
          <w:rFonts w:ascii="Arial" w:hAnsi="Arial" w:cs="Arial"/>
          <w:spacing w:val="-10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(„Narodne</w:t>
      </w:r>
      <w:r w:rsidRPr="00786AF3">
        <w:rPr>
          <w:rFonts w:ascii="Arial" w:hAnsi="Arial" w:cs="Arial"/>
          <w:spacing w:val="-1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novine“</w:t>
      </w:r>
      <w:r w:rsidRPr="00786AF3">
        <w:rPr>
          <w:rFonts w:ascii="Arial" w:hAnsi="Arial" w:cs="Arial"/>
          <w:spacing w:val="-1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broj</w:t>
      </w:r>
      <w:r w:rsidRPr="00786AF3">
        <w:rPr>
          <w:rFonts w:ascii="Arial" w:hAnsi="Arial" w:cs="Arial"/>
          <w:spacing w:val="-64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107/07. 39/13., 157/13., 110/15.,70/17.,118/18, 114/2022)</w:t>
      </w:r>
      <w:r w:rsidRPr="00786AF3">
        <w:rPr>
          <w:rFonts w:ascii="Arial" w:hAnsi="Arial" w:cs="Arial"/>
          <w:spacing w:val="1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neplaćena novčana kazna izrečena</w:t>
      </w:r>
      <w:r w:rsidRPr="00786AF3">
        <w:rPr>
          <w:rFonts w:ascii="Arial" w:hAnsi="Arial" w:cs="Arial"/>
          <w:spacing w:val="1"/>
          <w:w w:val="95"/>
          <w:sz w:val="24"/>
          <w:szCs w:val="24"/>
        </w:rPr>
        <w:t xml:space="preserve"> </w:t>
      </w:r>
      <w:r w:rsidRPr="00786AF3" w:rsidR="00385458">
        <w:rPr>
          <w:rFonts w:ascii="Arial" w:hAnsi="Arial" w:cs="Arial"/>
          <w:sz w:val="24"/>
          <w:szCs w:val="24"/>
        </w:rPr>
        <w:t>o</w:t>
      </w:r>
      <w:r w:rsidR="00AA31C8">
        <w:rPr>
          <w:rFonts w:ascii="Arial" w:hAnsi="Arial" w:cs="Arial"/>
          <w:sz w:val="24"/>
          <w:szCs w:val="24"/>
        </w:rPr>
        <w:t xml:space="preserve">suđenom </w:t>
      </w:r>
      <w:r w:rsidR="002439E3">
        <w:rPr>
          <w:rFonts w:ascii="Arial" w:hAnsi="Arial" w:cs="Arial"/>
          <w:sz w:val="24"/>
          <w:szCs w:val="24"/>
        </w:rPr>
        <w:t>Mariju Turkoviću</w:t>
      </w:r>
      <w:r w:rsidR="00AA31C8">
        <w:rPr>
          <w:rFonts w:ascii="Arial" w:hAnsi="Arial" w:cs="Arial"/>
          <w:sz w:val="24"/>
          <w:szCs w:val="24"/>
        </w:rPr>
        <w:t xml:space="preserve">, OIB </w:t>
      </w:r>
      <w:r w:rsidR="002439E3">
        <w:rPr>
          <w:rFonts w:ascii="Arial" w:hAnsi="Arial" w:cs="Arial"/>
          <w:sz w:val="24"/>
          <w:szCs w:val="24"/>
        </w:rPr>
        <w:t>30449976842</w:t>
      </w:r>
      <w:r w:rsidRPr="00786AF3" w:rsidR="00F91B43">
        <w:rPr>
          <w:rFonts w:ascii="Arial" w:hAnsi="Arial" w:cs="Arial"/>
          <w:sz w:val="24"/>
          <w:szCs w:val="24"/>
        </w:rPr>
        <w:t>, rođen</w:t>
      </w:r>
      <w:r w:rsidR="00AA31C8">
        <w:rPr>
          <w:rFonts w:ascii="Arial" w:hAnsi="Arial" w:cs="Arial"/>
          <w:sz w:val="24"/>
          <w:szCs w:val="24"/>
        </w:rPr>
        <w:t xml:space="preserve"> </w:t>
      </w:r>
      <w:r w:rsidR="002439E3">
        <w:rPr>
          <w:rFonts w:ascii="Arial" w:hAnsi="Arial" w:cs="Arial"/>
          <w:sz w:val="24"/>
          <w:szCs w:val="24"/>
        </w:rPr>
        <w:t>7.8</w:t>
      </w:r>
      <w:r w:rsidR="00E65A5C">
        <w:rPr>
          <w:rFonts w:ascii="Arial" w:hAnsi="Arial" w:cs="Arial"/>
          <w:sz w:val="24"/>
          <w:szCs w:val="24"/>
        </w:rPr>
        <w:t>.19</w:t>
      </w:r>
      <w:r w:rsidR="00C3654D">
        <w:rPr>
          <w:rFonts w:ascii="Arial" w:hAnsi="Arial" w:cs="Arial"/>
          <w:sz w:val="24"/>
          <w:szCs w:val="24"/>
        </w:rPr>
        <w:t>8</w:t>
      </w:r>
      <w:r w:rsidR="002439E3">
        <w:rPr>
          <w:rFonts w:ascii="Arial" w:hAnsi="Arial" w:cs="Arial"/>
          <w:sz w:val="24"/>
          <w:szCs w:val="24"/>
        </w:rPr>
        <w:t>1</w:t>
      </w:r>
      <w:r w:rsidRPr="00786AF3">
        <w:rPr>
          <w:rFonts w:ascii="Arial" w:hAnsi="Arial" w:cs="Arial"/>
          <w:sz w:val="24"/>
          <w:szCs w:val="24"/>
        </w:rPr>
        <w:t>., sa prebivalištem u</w:t>
      </w:r>
      <w:r w:rsidRPr="00786AF3" w:rsidR="0037756C">
        <w:rPr>
          <w:rFonts w:ascii="Arial" w:hAnsi="Arial" w:cs="Arial"/>
          <w:spacing w:val="1"/>
          <w:sz w:val="24"/>
          <w:szCs w:val="24"/>
        </w:rPr>
        <w:t xml:space="preserve"> </w:t>
      </w:r>
      <w:r w:rsidR="002439E3">
        <w:rPr>
          <w:rFonts w:ascii="Arial" w:hAnsi="Arial" w:cs="Arial"/>
          <w:spacing w:val="1"/>
          <w:sz w:val="24"/>
          <w:szCs w:val="24"/>
        </w:rPr>
        <w:t>Samoboru, Janka Draškovića 8</w:t>
      </w:r>
      <w:r w:rsidR="00AA31C8">
        <w:rPr>
          <w:rFonts w:ascii="Arial" w:hAnsi="Arial" w:cs="Arial"/>
          <w:sz w:val="24"/>
          <w:szCs w:val="24"/>
        </w:rPr>
        <w:t xml:space="preserve">, u iznosu od </w:t>
      </w:r>
      <w:r w:rsidR="00C3654D">
        <w:rPr>
          <w:rFonts w:ascii="Arial" w:hAnsi="Arial" w:cs="Arial"/>
          <w:sz w:val="24"/>
          <w:szCs w:val="24"/>
        </w:rPr>
        <w:t>30</w:t>
      </w:r>
      <w:r w:rsidR="00683CFC">
        <w:rPr>
          <w:rFonts w:ascii="Arial" w:hAnsi="Arial" w:cs="Arial"/>
          <w:sz w:val="24"/>
          <w:szCs w:val="24"/>
        </w:rPr>
        <w:t>0,00</w:t>
      </w:r>
      <w:r w:rsidRPr="00786AF3" w:rsidR="00385458">
        <w:rPr>
          <w:rFonts w:ascii="Arial" w:hAnsi="Arial" w:cs="Arial"/>
          <w:sz w:val="24"/>
          <w:szCs w:val="24"/>
        </w:rPr>
        <w:t xml:space="preserve"> EU</w:t>
      </w:r>
      <w:r w:rsidR="00327F75">
        <w:rPr>
          <w:rFonts w:ascii="Arial" w:hAnsi="Arial" w:cs="Arial"/>
          <w:sz w:val="24"/>
          <w:szCs w:val="24"/>
        </w:rPr>
        <w:t xml:space="preserve">R </w:t>
      </w:r>
      <w:r w:rsidR="00AA31C8">
        <w:rPr>
          <w:rFonts w:ascii="Arial" w:hAnsi="Arial" w:cs="Arial"/>
          <w:sz w:val="24"/>
          <w:szCs w:val="24"/>
        </w:rPr>
        <w:t>(t</w:t>
      </w:r>
      <w:r w:rsidR="00C3654D">
        <w:rPr>
          <w:rFonts w:ascii="Arial" w:hAnsi="Arial" w:cs="Arial"/>
          <w:sz w:val="24"/>
          <w:szCs w:val="24"/>
        </w:rPr>
        <w:t>risto eura</w:t>
      </w:r>
      <w:r w:rsidRPr="00786AF3" w:rsidR="00912D84">
        <w:rPr>
          <w:rFonts w:ascii="Arial" w:hAnsi="Arial" w:cs="Arial"/>
          <w:sz w:val="24"/>
          <w:szCs w:val="24"/>
        </w:rPr>
        <w:t>)</w:t>
      </w:r>
      <w:r w:rsidRPr="00786AF3">
        <w:rPr>
          <w:rFonts w:ascii="Arial" w:hAnsi="Arial" w:cs="Arial"/>
          <w:sz w:val="24"/>
          <w:szCs w:val="24"/>
        </w:rPr>
        <w:t>, pravomoćnom odlukom o prek</w:t>
      </w:r>
      <w:r w:rsidRPr="00786AF3" w:rsidR="00AC6830">
        <w:rPr>
          <w:rFonts w:ascii="Arial" w:hAnsi="Arial" w:cs="Arial"/>
          <w:sz w:val="24"/>
          <w:szCs w:val="24"/>
        </w:rPr>
        <w:t xml:space="preserve">ršaju </w:t>
      </w:r>
      <w:r w:rsidR="0095007A">
        <w:rPr>
          <w:rFonts w:ascii="Arial" w:hAnsi="Arial" w:cs="Arial"/>
          <w:sz w:val="24"/>
          <w:szCs w:val="24"/>
        </w:rPr>
        <w:t>Općinskog</w:t>
      </w:r>
      <w:r w:rsidR="00876850">
        <w:rPr>
          <w:rFonts w:ascii="Arial" w:hAnsi="Arial" w:cs="Arial"/>
          <w:sz w:val="24"/>
          <w:szCs w:val="24"/>
        </w:rPr>
        <w:t xml:space="preserve"> suda u</w:t>
      </w:r>
      <w:r w:rsidRPr="00786AF3" w:rsidR="00850FBB">
        <w:rPr>
          <w:rFonts w:ascii="Arial" w:hAnsi="Arial" w:cs="Arial"/>
          <w:sz w:val="24"/>
          <w:szCs w:val="24"/>
        </w:rPr>
        <w:t xml:space="preserve"> </w:t>
      </w:r>
      <w:r w:rsidR="0095007A">
        <w:rPr>
          <w:rFonts w:ascii="Arial" w:hAnsi="Arial" w:cs="Arial"/>
          <w:sz w:val="24"/>
          <w:szCs w:val="24"/>
        </w:rPr>
        <w:t xml:space="preserve">Novom </w:t>
      </w:r>
      <w:r w:rsidRPr="00786AF3" w:rsidR="00850FBB">
        <w:rPr>
          <w:rFonts w:ascii="Arial" w:hAnsi="Arial" w:cs="Arial"/>
          <w:sz w:val="24"/>
          <w:szCs w:val="24"/>
        </w:rPr>
        <w:t>Z</w:t>
      </w:r>
      <w:r w:rsidR="00AA31C8">
        <w:rPr>
          <w:rFonts w:ascii="Arial" w:hAnsi="Arial" w:cs="Arial"/>
          <w:sz w:val="24"/>
          <w:szCs w:val="24"/>
        </w:rPr>
        <w:t>agrebu,</w:t>
      </w:r>
      <w:r w:rsidR="0050553F">
        <w:rPr>
          <w:rFonts w:ascii="Arial" w:hAnsi="Arial" w:cs="Arial"/>
          <w:sz w:val="24"/>
          <w:szCs w:val="24"/>
        </w:rPr>
        <w:t xml:space="preserve"> Stalna služba u Samoboru,</w:t>
      </w:r>
      <w:r w:rsidR="0021736A">
        <w:rPr>
          <w:rFonts w:ascii="Arial" w:hAnsi="Arial" w:cs="Arial"/>
          <w:sz w:val="24"/>
          <w:szCs w:val="24"/>
        </w:rPr>
        <w:t xml:space="preserve"> </w:t>
      </w:r>
      <w:r w:rsidRPr="00786AF3" w:rsidR="006008DB">
        <w:rPr>
          <w:rFonts w:ascii="Arial" w:hAnsi="Arial" w:cs="Arial"/>
          <w:sz w:val="24"/>
          <w:szCs w:val="24"/>
        </w:rPr>
        <w:t>p</w:t>
      </w:r>
      <w:r w:rsidRPr="00786AF3" w:rsidR="00FB3FF5">
        <w:rPr>
          <w:rFonts w:ascii="Arial" w:hAnsi="Arial" w:cs="Arial"/>
          <w:sz w:val="24"/>
          <w:szCs w:val="24"/>
        </w:rPr>
        <w:t>os</w:t>
      </w:r>
      <w:r w:rsidRPr="00786AF3" w:rsidR="00B454BC">
        <w:rPr>
          <w:rFonts w:ascii="Arial" w:hAnsi="Arial" w:cs="Arial"/>
          <w:sz w:val="24"/>
          <w:szCs w:val="24"/>
        </w:rPr>
        <w:t>l</w:t>
      </w:r>
      <w:r w:rsidRPr="00786AF3" w:rsidR="00850FBB">
        <w:rPr>
          <w:rFonts w:ascii="Arial" w:hAnsi="Arial" w:cs="Arial"/>
          <w:sz w:val="24"/>
          <w:szCs w:val="24"/>
        </w:rPr>
        <w:t>ovni broj Pp</w:t>
      </w:r>
      <w:r w:rsidR="00AA31C8">
        <w:rPr>
          <w:rFonts w:ascii="Arial" w:hAnsi="Arial" w:cs="Arial"/>
          <w:sz w:val="24"/>
          <w:szCs w:val="24"/>
        </w:rPr>
        <w:t>-</w:t>
      </w:r>
      <w:r w:rsidR="00C3654D">
        <w:rPr>
          <w:rFonts w:ascii="Arial" w:hAnsi="Arial" w:cs="Arial"/>
          <w:sz w:val="24"/>
          <w:szCs w:val="24"/>
        </w:rPr>
        <w:t>2</w:t>
      </w:r>
      <w:r w:rsidR="002439E3">
        <w:rPr>
          <w:rFonts w:ascii="Arial" w:hAnsi="Arial" w:cs="Arial"/>
          <w:sz w:val="24"/>
          <w:szCs w:val="24"/>
        </w:rPr>
        <w:t>679</w:t>
      </w:r>
      <w:r w:rsidRPr="00786AF3" w:rsidR="0086057E">
        <w:rPr>
          <w:rFonts w:ascii="Arial" w:hAnsi="Arial" w:cs="Arial"/>
          <w:sz w:val="24"/>
          <w:szCs w:val="24"/>
        </w:rPr>
        <w:t>/202</w:t>
      </w:r>
      <w:r w:rsidR="00AA31C8">
        <w:rPr>
          <w:rFonts w:ascii="Arial" w:hAnsi="Arial" w:cs="Arial"/>
          <w:sz w:val="24"/>
          <w:szCs w:val="24"/>
        </w:rPr>
        <w:t>3</w:t>
      </w:r>
      <w:r w:rsidRPr="00786AF3">
        <w:rPr>
          <w:rFonts w:ascii="Arial" w:hAnsi="Arial" w:cs="Arial"/>
          <w:sz w:val="24"/>
          <w:szCs w:val="24"/>
        </w:rPr>
        <w:t xml:space="preserve"> od</w:t>
      </w:r>
      <w:r w:rsidRPr="00786AF3" w:rsidR="00385458">
        <w:rPr>
          <w:rFonts w:ascii="Arial" w:hAnsi="Arial" w:cs="Arial"/>
          <w:spacing w:val="1"/>
          <w:sz w:val="24"/>
          <w:szCs w:val="24"/>
        </w:rPr>
        <w:t xml:space="preserve"> </w:t>
      </w:r>
      <w:r w:rsidR="002439E3">
        <w:rPr>
          <w:rFonts w:ascii="Arial" w:hAnsi="Arial" w:cs="Arial"/>
          <w:spacing w:val="1"/>
          <w:sz w:val="24"/>
          <w:szCs w:val="24"/>
        </w:rPr>
        <w:t>3.10</w:t>
      </w:r>
      <w:r w:rsidRPr="00786AF3" w:rsidR="00764F26">
        <w:rPr>
          <w:rFonts w:ascii="Arial" w:hAnsi="Arial" w:cs="Arial"/>
          <w:spacing w:val="1"/>
          <w:sz w:val="24"/>
          <w:szCs w:val="24"/>
        </w:rPr>
        <w:t>.202</w:t>
      </w:r>
      <w:r w:rsidR="00DB4422">
        <w:rPr>
          <w:rFonts w:ascii="Arial" w:hAnsi="Arial" w:cs="Arial"/>
          <w:spacing w:val="1"/>
          <w:sz w:val="24"/>
          <w:szCs w:val="24"/>
        </w:rPr>
        <w:t>3</w:t>
      </w:r>
      <w:r w:rsidRPr="00786AF3">
        <w:rPr>
          <w:rFonts w:ascii="Arial" w:hAnsi="Arial" w:cs="Arial"/>
          <w:sz w:val="24"/>
          <w:szCs w:val="24"/>
        </w:rPr>
        <w:t>.,</w:t>
      </w:r>
      <w:r w:rsidRPr="00786AF3">
        <w:rPr>
          <w:rFonts w:ascii="Arial" w:hAnsi="Arial" w:cs="Arial"/>
          <w:spacing w:val="-8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zamjenjuje</w:t>
      </w:r>
      <w:r w:rsidRPr="00786AF3">
        <w:rPr>
          <w:rFonts w:ascii="Arial" w:hAnsi="Arial" w:cs="Arial"/>
          <w:spacing w:val="-8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se</w:t>
      </w:r>
      <w:r w:rsidRPr="00786AF3">
        <w:rPr>
          <w:rFonts w:ascii="Arial" w:hAnsi="Arial" w:cs="Arial"/>
          <w:spacing w:val="-7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radom</w:t>
      </w:r>
      <w:r w:rsidRPr="00786AF3">
        <w:rPr>
          <w:rFonts w:ascii="Arial" w:hAnsi="Arial" w:cs="Arial"/>
          <w:spacing w:val="-7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za</w:t>
      </w:r>
      <w:r w:rsidRPr="00786AF3">
        <w:rPr>
          <w:rFonts w:ascii="Arial" w:hAnsi="Arial" w:cs="Arial"/>
          <w:spacing w:val="-7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opće</w:t>
      </w:r>
      <w:r w:rsidRPr="00786AF3">
        <w:rPr>
          <w:rFonts w:ascii="Arial" w:hAnsi="Arial" w:cs="Arial"/>
          <w:spacing w:val="-8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dobro</w:t>
      </w:r>
      <w:r w:rsidRPr="00786AF3">
        <w:rPr>
          <w:rFonts w:ascii="Arial" w:hAnsi="Arial" w:cs="Arial"/>
          <w:spacing w:val="-8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u</w:t>
      </w:r>
      <w:r w:rsidRPr="00786AF3">
        <w:rPr>
          <w:rFonts w:ascii="Arial" w:hAnsi="Arial" w:cs="Arial"/>
          <w:spacing w:val="-6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trajanju</w:t>
      </w:r>
      <w:r w:rsidRPr="00786AF3">
        <w:rPr>
          <w:rFonts w:ascii="Arial" w:hAnsi="Arial" w:cs="Arial"/>
          <w:spacing w:val="-10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od</w:t>
      </w:r>
      <w:r w:rsidRPr="00786AF3" w:rsidR="00DC5388">
        <w:rPr>
          <w:rFonts w:ascii="Arial" w:hAnsi="Arial" w:cs="Arial"/>
          <w:sz w:val="24"/>
          <w:szCs w:val="24"/>
        </w:rPr>
        <w:t xml:space="preserve"> </w:t>
      </w:r>
      <w:r w:rsidR="00C3654D">
        <w:rPr>
          <w:rFonts w:ascii="Arial" w:hAnsi="Arial" w:cs="Arial"/>
          <w:spacing w:val="-7"/>
          <w:sz w:val="24"/>
          <w:szCs w:val="24"/>
        </w:rPr>
        <w:t>16</w:t>
      </w:r>
      <w:r w:rsidR="00002D16">
        <w:rPr>
          <w:rFonts w:ascii="Arial" w:hAnsi="Arial" w:cs="Arial"/>
          <w:spacing w:val="-7"/>
          <w:sz w:val="24"/>
          <w:szCs w:val="24"/>
        </w:rPr>
        <w:t xml:space="preserve"> </w:t>
      </w:r>
      <w:r w:rsidR="00AA31C8">
        <w:rPr>
          <w:rFonts w:ascii="Arial" w:hAnsi="Arial" w:cs="Arial"/>
          <w:sz w:val="24"/>
          <w:szCs w:val="24"/>
        </w:rPr>
        <w:t>(še</w:t>
      </w:r>
      <w:r w:rsidR="00C3654D">
        <w:rPr>
          <w:rFonts w:ascii="Arial" w:hAnsi="Arial" w:cs="Arial"/>
          <w:sz w:val="24"/>
          <w:szCs w:val="24"/>
        </w:rPr>
        <w:t>snaest</w:t>
      </w:r>
      <w:r w:rsidRPr="00786AF3">
        <w:rPr>
          <w:rFonts w:ascii="Arial" w:hAnsi="Arial" w:cs="Arial"/>
          <w:sz w:val="24"/>
          <w:szCs w:val="24"/>
        </w:rPr>
        <w:t>)</w:t>
      </w:r>
      <w:r w:rsidRPr="00786AF3">
        <w:rPr>
          <w:rFonts w:ascii="Arial" w:hAnsi="Arial" w:cs="Arial"/>
          <w:spacing w:val="51"/>
          <w:sz w:val="24"/>
          <w:szCs w:val="24"/>
        </w:rPr>
        <w:t xml:space="preserve"> </w:t>
      </w:r>
      <w:r w:rsidRPr="00786AF3" w:rsidR="00F91B43">
        <w:rPr>
          <w:rFonts w:ascii="Arial" w:hAnsi="Arial" w:cs="Arial"/>
          <w:sz w:val="24"/>
          <w:szCs w:val="24"/>
        </w:rPr>
        <w:t>sat</w:t>
      </w:r>
      <w:r w:rsidR="00AA31C8">
        <w:rPr>
          <w:rFonts w:ascii="Arial" w:hAnsi="Arial" w:cs="Arial"/>
          <w:sz w:val="24"/>
          <w:szCs w:val="24"/>
        </w:rPr>
        <w:t>i</w:t>
      </w:r>
      <w:r w:rsidRPr="00786AF3">
        <w:rPr>
          <w:rFonts w:ascii="Arial" w:hAnsi="Arial" w:cs="Arial"/>
          <w:sz w:val="24"/>
          <w:szCs w:val="24"/>
        </w:rPr>
        <w:t>.</w:t>
      </w:r>
    </w:p>
    <w:p w:rsidRPr="00786AF3" w:rsidR="004E1710" w:rsidP="004E1710" w:rsidRDefault="004E1710" w14:paraId="6C6EC39F" w14:textId="77777777">
      <w:pPr>
        <w:pStyle w:val="Odlomakpopisa"/>
        <w:widowControl w:val="false"/>
        <w:numPr>
          <w:ilvl w:val="0"/>
          <w:numId w:val="11"/>
        </w:numPr>
        <w:tabs>
          <w:tab w:val="left" w:pos="1115"/>
        </w:tabs>
        <w:autoSpaceDE w:val="false"/>
        <w:autoSpaceDN w:val="false"/>
        <w:spacing w:before="60" w:after="0" w:line="240" w:lineRule="auto"/>
        <w:ind w:right="115" w:firstLine="707"/>
        <w:contextualSpacing w:val="false"/>
        <w:jc w:val="both"/>
        <w:rPr>
          <w:rFonts w:ascii="Arial" w:hAnsi="Arial" w:cs="Arial"/>
          <w:sz w:val="24"/>
          <w:szCs w:val="24"/>
        </w:rPr>
      </w:pPr>
      <w:r w:rsidRPr="00786AF3">
        <w:rPr>
          <w:rFonts w:ascii="Arial" w:hAnsi="Arial" w:cs="Arial"/>
          <w:w w:val="95"/>
          <w:sz w:val="24"/>
          <w:szCs w:val="24"/>
        </w:rPr>
        <w:t>Osuđenik se</w:t>
      </w:r>
      <w:r w:rsidRPr="00786AF3">
        <w:rPr>
          <w:rFonts w:ascii="Arial" w:hAnsi="Arial" w:cs="Arial"/>
          <w:spacing w:val="1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upućuje</w:t>
      </w:r>
      <w:r w:rsidRPr="00786AF3">
        <w:rPr>
          <w:rFonts w:ascii="Arial" w:hAnsi="Arial" w:cs="Arial"/>
          <w:spacing w:val="1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na izvršavanje rada za opće dobro iz točke I. ovog</w:t>
      </w:r>
      <w:r w:rsidRPr="00786AF3">
        <w:rPr>
          <w:rFonts w:ascii="Arial" w:hAnsi="Arial" w:cs="Arial"/>
          <w:spacing w:val="1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rješenja u ustanovu ili drugu pravnu osobu s kojima je ministarstvo nadležno za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poslove pravosuđa sklopilo ugovore o postojanju zajedničkog interesa za izvršavanje</w:t>
      </w:r>
      <w:r w:rsidRPr="00786AF3">
        <w:rPr>
          <w:rFonts w:ascii="Arial" w:hAnsi="Arial" w:cs="Arial"/>
          <w:spacing w:val="1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rada</w:t>
      </w:r>
      <w:r w:rsidRPr="00786AF3">
        <w:rPr>
          <w:rFonts w:ascii="Arial" w:hAnsi="Arial" w:cs="Arial"/>
          <w:spacing w:val="-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za</w:t>
      </w:r>
      <w:r w:rsidRPr="00786AF3">
        <w:rPr>
          <w:rFonts w:ascii="Arial" w:hAnsi="Arial" w:cs="Arial"/>
          <w:spacing w:val="-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opće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dobro</w:t>
      </w:r>
      <w:r w:rsidRPr="00786AF3">
        <w:rPr>
          <w:rFonts w:ascii="Arial" w:hAnsi="Arial" w:cs="Arial"/>
          <w:spacing w:val="-6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u</w:t>
      </w:r>
      <w:r w:rsidRPr="00786AF3">
        <w:rPr>
          <w:rFonts w:ascii="Arial" w:hAnsi="Arial" w:cs="Arial"/>
          <w:spacing w:val="-6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prekršajnom</w:t>
      </w:r>
      <w:r w:rsidRPr="00786AF3">
        <w:rPr>
          <w:rFonts w:ascii="Arial" w:hAnsi="Arial" w:cs="Arial"/>
          <w:spacing w:val="-2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postupku</w:t>
      </w:r>
      <w:r w:rsidRPr="00786AF3">
        <w:rPr>
          <w:rFonts w:ascii="Arial" w:hAnsi="Arial" w:cs="Arial"/>
          <w:spacing w:val="-6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i</w:t>
      </w:r>
      <w:r w:rsidRPr="00786AF3">
        <w:rPr>
          <w:rFonts w:ascii="Arial" w:hAnsi="Arial" w:cs="Arial"/>
          <w:spacing w:val="-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</w:t>
      </w:r>
      <w:r w:rsidRPr="00786AF3">
        <w:rPr>
          <w:rFonts w:ascii="Arial" w:hAnsi="Arial" w:cs="Arial"/>
          <w:spacing w:val="-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tome</w:t>
      </w:r>
      <w:r w:rsidRPr="00786AF3">
        <w:rPr>
          <w:rFonts w:ascii="Arial" w:hAnsi="Arial" w:cs="Arial"/>
          <w:spacing w:val="-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vodi</w:t>
      </w:r>
      <w:r w:rsidRPr="00786AF3">
        <w:rPr>
          <w:rFonts w:ascii="Arial" w:hAnsi="Arial" w:cs="Arial"/>
          <w:spacing w:val="-6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evidenciju.</w:t>
      </w:r>
    </w:p>
    <w:p w:rsidRPr="00786AF3" w:rsidR="004E1710" w:rsidP="004E1710" w:rsidRDefault="004E1710" w14:paraId="70539B4D" w14:textId="77777777">
      <w:pPr>
        <w:pStyle w:val="Odlomakpopisa"/>
        <w:widowControl w:val="false"/>
        <w:numPr>
          <w:ilvl w:val="0"/>
          <w:numId w:val="11"/>
        </w:numPr>
        <w:tabs>
          <w:tab w:val="left" w:pos="1196"/>
        </w:tabs>
        <w:autoSpaceDE w:val="false"/>
        <w:autoSpaceDN w:val="false"/>
        <w:spacing w:before="61" w:after="0" w:line="240" w:lineRule="auto"/>
        <w:ind w:right="110" w:firstLine="707"/>
        <w:contextualSpacing w:val="false"/>
        <w:jc w:val="both"/>
        <w:rPr>
          <w:rFonts w:ascii="Arial" w:hAnsi="Arial" w:cs="Arial"/>
          <w:sz w:val="24"/>
          <w:szCs w:val="24"/>
        </w:rPr>
      </w:pPr>
      <w:r w:rsidRPr="00786AF3">
        <w:rPr>
          <w:rFonts w:ascii="Arial" w:hAnsi="Arial" w:cs="Arial"/>
          <w:sz w:val="24"/>
          <w:szCs w:val="24"/>
        </w:rPr>
        <w:t>Ako osuđenik ne prihvati rad za opće dobro ili se na uredan poziv suda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izvršenja</w:t>
      </w:r>
      <w:r w:rsidRPr="00786AF3">
        <w:rPr>
          <w:rFonts w:ascii="Arial" w:hAnsi="Arial" w:cs="Arial"/>
          <w:spacing w:val="-9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ne</w:t>
      </w:r>
      <w:r w:rsidRPr="00786AF3">
        <w:rPr>
          <w:rFonts w:ascii="Arial" w:hAnsi="Arial" w:cs="Arial"/>
          <w:spacing w:val="-8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odazove</w:t>
      </w:r>
      <w:r w:rsidRPr="00786AF3">
        <w:rPr>
          <w:rFonts w:ascii="Arial" w:hAnsi="Arial" w:cs="Arial"/>
          <w:spacing w:val="-9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radi</w:t>
      </w:r>
      <w:r w:rsidRPr="00786AF3">
        <w:rPr>
          <w:rFonts w:ascii="Arial" w:hAnsi="Arial" w:cs="Arial"/>
          <w:spacing w:val="-9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primitka</w:t>
      </w:r>
      <w:r w:rsidRPr="00786AF3">
        <w:rPr>
          <w:rFonts w:ascii="Arial" w:hAnsi="Arial" w:cs="Arial"/>
          <w:spacing w:val="-1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naredbe</w:t>
      </w:r>
      <w:r w:rsidRPr="00786AF3">
        <w:rPr>
          <w:rFonts w:ascii="Arial" w:hAnsi="Arial" w:cs="Arial"/>
          <w:spacing w:val="-1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</w:t>
      </w:r>
      <w:r w:rsidRPr="00786AF3">
        <w:rPr>
          <w:rFonts w:ascii="Arial" w:hAnsi="Arial" w:cs="Arial"/>
          <w:spacing w:val="-10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upućivanju</w:t>
      </w:r>
      <w:r w:rsidRPr="00786AF3">
        <w:rPr>
          <w:rFonts w:ascii="Arial" w:hAnsi="Arial" w:cs="Arial"/>
          <w:spacing w:val="-8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na</w:t>
      </w:r>
      <w:r w:rsidRPr="00786AF3">
        <w:rPr>
          <w:rFonts w:ascii="Arial" w:hAnsi="Arial" w:cs="Arial"/>
          <w:spacing w:val="-8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izvršavanje</w:t>
      </w:r>
      <w:r w:rsidRPr="00786AF3">
        <w:rPr>
          <w:rFonts w:ascii="Arial" w:hAnsi="Arial" w:cs="Arial"/>
          <w:spacing w:val="-9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rada</w:t>
      </w:r>
      <w:r w:rsidRPr="00786AF3">
        <w:rPr>
          <w:rFonts w:ascii="Arial" w:hAnsi="Arial" w:cs="Arial"/>
          <w:spacing w:val="-8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ili</w:t>
      </w:r>
      <w:r w:rsidRPr="00786AF3">
        <w:rPr>
          <w:rFonts w:ascii="Arial" w:hAnsi="Arial" w:cs="Arial"/>
          <w:spacing w:val="-9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ga</w:t>
      </w:r>
      <w:r w:rsidRPr="00786AF3">
        <w:rPr>
          <w:rFonts w:ascii="Arial" w:hAnsi="Arial" w:cs="Arial"/>
          <w:spacing w:val="-9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ne</w:t>
      </w:r>
      <w:r w:rsidRPr="00786AF3">
        <w:rPr>
          <w:rFonts w:ascii="Arial" w:hAnsi="Arial" w:cs="Arial"/>
          <w:spacing w:val="-64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izvrši svojom krivnjom u roku koji je za to određen, osuđeniku se neplaćena novčana</w:t>
      </w:r>
      <w:r w:rsidRPr="00786AF3">
        <w:rPr>
          <w:rFonts w:ascii="Arial" w:hAnsi="Arial" w:cs="Arial"/>
          <w:spacing w:val="1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kazna iz točke I. izreke ovog rješenja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zamjenjuje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="00AA31C8">
        <w:rPr>
          <w:rFonts w:ascii="Arial" w:hAnsi="Arial" w:cs="Arial"/>
          <w:sz w:val="24"/>
          <w:szCs w:val="24"/>
        </w:rPr>
        <w:t xml:space="preserve">kaznom zatvora u trajanju od </w:t>
      </w:r>
      <w:r w:rsidR="00DA5B58">
        <w:rPr>
          <w:rFonts w:ascii="Arial" w:hAnsi="Arial" w:cs="Arial"/>
          <w:sz w:val="24"/>
          <w:szCs w:val="24"/>
        </w:rPr>
        <w:t>8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="00AA31C8">
        <w:rPr>
          <w:rFonts w:ascii="Arial" w:hAnsi="Arial" w:cs="Arial"/>
          <w:sz w:val="24"/>
          <w:szCs w:val="24"/>
        </w:rPr>
        <w:t>(</w:t>
      </w:r>
      <w:r w:rsidR="00DA5B58">
        <w:rPr>
          <w:rFonts w:ascii="Arial" w:hAnsi="Arial" w:cs="Arial"/>
          <w:sz w:val="24"/>
          <w:szCs w:val="24"/>
        </w:rPr>
        <w:t>osam</w:t>
      </w:r>
      <w:r w:rsidRPr="00786AF3">
        <w:rPr>
          <w:rFonts w:ascii="Arial" w:hAnsi="Arial" w:cs="Arial"/>
          <w:sz w:val="24"/>
          <w:szCs w:val="24"/>
        </w:rPr>
        <w:t>)</w:t>
      </w:r>
      <w:r w:rsidRPr="00786AF3">
        <w:rPr>
          <w:rFonts w:ascii="Arial" w:hAnsi="Arial" w:cs="Arial"/>
          <w:spacing w:val="-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dan</w:t>
      </w:r>
      <w:r w:rsidR="00AA31C8">
        <w:rPr>
          <w:rFonts w:ascii="Arial" w:hAnsi="Arial" w:cs="Arial"/>
          <w:sz w:val="24"/>
          <w:szCs w:val="24"/>
        </w:rPr>
        <w:t>a</w:t>
      </w:r>
      <w:r w:rsidRPr="00786AF3">
        <w:rPr>
          <w:rFonts w:ascii="Arial" w:hAnsi="Arial" w:cs="Arial"/>
          <w:sz w:val="24"/>
          <w:szCs w:val="24"/>
        </w:rPr>
        <w:t>.</w:t>
      </w:r>
    </w:p>
    <w:p w:rsidRPr="00786AF3" w:rsidR="004E1710" w:rsidP="004E1710" w:rsidRDefault="004E1710" w14:paraId="5279D295" w14:textId="77777777">
      <w:pPr>
        <w:pStyle w:val="Odlomakpopisa"/>
        <w:widowControl w:val="false"/>
        <w:numPr>
          <w:ilvl w:val="0"/>
          <w:numId w:val="11"/>
        </w:numPr>
        <w:tabs>
          <w:tab w:val="left" w:pos="1254"/>
        </w:tabs>
        <w:autoSpaceDE w:val="false"/>
        <w:autoSpaceDN w:val="false"/>
        <w:spacing w:before="60" w:after="0" w:line="240" w:lineRule="auto"/>
        <w:ind w:right="121" w:firstLine="707"/>
        <w:contextualSpacing w:val="false"/>
        <w:jc w:val="both"/>
        <w:rPr>
          <w:rFonts w:ascii="Arial" w:hAnsi="Arial" w:cs="Arial"/>
          <w:sz w:val="24"/>
          <w:szCs w:val="24"/>
        </w:rPr>
      </w:pPr>
      <w:r w:rsidRPr="00786AF3">
        <w:rPr>
          <w:rFonts w:ascii="Arial" w:hAnsi="Arial" w:cs="Arial"/>
          <w:sz w:val="24"/>
          <w:szCs w:val="24"/>
        </w:rPr>
        <w:t>Osuđenik je obavezan nakon pravomoćnosti i izvršnosti ovog rješenja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odazvati</w:t>
      </w:r>
      <w:r w:rsidRPr="00786AF3">
        <w:rPr>
          <w:rFonts w:ascii="Arial" w:hAnsi="Arial" w:cs="Arial"/>
          <w:spacing w:val="-16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se</w:t>
      </w:r>
      <w:r w:rsidRPr="00786AF3">
        <w:rPr>
          <w:rFonts w:ascii="Arial" w:hAnsi="Arial" w:cs="Arial"/>
          <w:spacing w:val="-1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pozivu</w:t>
      </w:r>
      <w:r w:rsidRPr="00786AF3">
        <w:rPr>
          <w:rFonts w:ascii="Arial" w:hAnsi="Arial" w:cs="Arial"/>
          <w:spacing w:val="-12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ovog</w:t>
      </w:r>
      <w:r w:rsidRPr="00786AF3">
        <w:rPr>
          <w:rFonts w:ascii="Arial" w:hAnsi="Arial" w:cs="Arial"/>
          <w:spacing w:val="-16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suda</w:t>
      </w:r>
      <w:r w:rsidRPr="00786AF3">
        <w:rPr>
          <w:rFonts w:ascii="Arial" w:hAnsi="Arial" w:cs="Arial"/>
          <w:spacing w:val="-1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radi</w:t>
      </w:r>
      <w:r w:rsidRPr="00786AF3">
        <w:rPr>
          <w:rFonts w:ascii="Arial" w:hAnsi="Arial" w:cs="Arial"/>
          <w:spacing w:val="-15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davanja</w:t>
      </w:r>
      <w:r w:rsidRPr="00786AF3">
        <w:rPr>
          <w:rFonts w:ascii="Arial" w:hAnsi="Arial" w:cs="Arial"/>
          <w:spacing w:val="-15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izjave</w:t>
      </w:r>
      <w:r w:rsidRPr="00786AF3">
        <w:rPr>
          <w:rFonts w:ascii="Arial" w:hAnsi="Arial" w:cs="Arial"/>
          <w:spacing w:val="-1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</w:t>
      </w:r>
      <w:r w:rsidRPr="00786AF3">
        <w:rPr>
          <w:rFonts w:ascii="Arial" w:hAnsi="Arial" w:cs="Arial"/>
          <w:spacing w:val="-15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prihvaćanju</w:t>
      </w:r>
      <w:r w:rsidRPr="00786AF3">
        <w:rPr>
          <w:rFonts w:ascii="Arial" w:hAnsi="Arial" w:cs="Arial"/>
          <w:spacing w:val="-1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rada</w:t>
      </w:r>
      <w:r w:rsidRPr="00786AF3">
        <w:rPr>
          <w:rFonts w:ascii="Arial" w:hAnsi="Arial" w:cs="Arial"/>
          <w:spacing w:val="-16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za</w:t>
      </w:r>
      <w:r w:rsidRPr="00786AF3">
        <w:rPr>
          <w:rFonts w:ascii="Arial" w:hAnsi="Arial" w:cs="Arial"/>
          <w:spacing w:val="-1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opće</w:t>
      </w:r>
      <w:r w:rsidRPr="00786AF3">
        <w:rPr>
          <w:rFonts w:ascii="Arial" w:hAnsi="Arial" w:cs="Arial"/>
          <w:spacing w:val="-15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dobro</w:t>
      </w:r>
      <w:r w:rsidRPr="00786AF3">
        <w:rPr>
          <w:rFonts w:ascii="Arial" w:hAnsi="Arial" w:cs="Arial"/>
          <w:spacing w:val="38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i</w:t>
      </w:r>
      <w:r w:rsidRPr="00786AF3">
        <w:rPr>
          <w:rFonts w:ascii="Arial" w:hAnsi="Arial" w:cs="Arial"/>
          <w:spacing w:val="-65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uručenja naredbe o upućivanju na izvršenje rada, jer će u suprotnome sud odmah</w:t>
      </w:r>
      <w:r w:rsidRPr="00786AF3">
        <w:rPr>
          <w:rFonts w:ascii="Arial" w:hAnsi="Arial" w:cs="Arial"/>
          <w:spacing w:val="-64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izdati</w:t>
      </w:r>
      <w:r w:rsidRPr="00786AF3">
        <w:rPr>
          <w:rFonts w:ascii="Arial" w:hAnsi="Arial" w:cs="Arial"/>
          <w:spacing w:val="-7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naredbu</w:t>
      </w:r>
      <w:r w:rsidRPr="00786AF3">
        <w:rPr>
          <w:rFonts w:ascii="Arial" w:hAnsi="Arial" w:cs="Arial"/>
          <w:spacing w:val="-7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o</w:t>
      </w:r>
      <w:r w:rsidRPr="00786AF3">
        <w:rPr>
          <w:rFonts w:ascii="Arial" w:hAnsi="Arial" w:cs="Arial"/>
          <w:spacing w:val="-7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upućivanju</w:t>
      </w:r>
      <w:r w:rsidRPr="00786AF3">
        <w:rPr>
          <w:rFonts w:ascii="Arial" w:hAnsi="Arial" w:cs="Arial"/>
          <w:spacing w:val="-6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osuđenika</w:t>
      </w:r>
      <w:r w:rsidRPr="00786AF3">
        <w:rPr>
          <w:rFonts w:ascii="Arial" w:hAnsi="Arial" w:cs="Arial"/>
          <w:spacing w:val="-6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na</w:t>
      </w:r>
      <w:r w:rsidRPr="00786AF3">
        <w:rPr>
          <w:rFonts w:ascii="Arial" w:hAnsi="Arial" w:cs="Arial"/>
          <w:spacing w:val="-6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izdržavanje</w:t>
      </w:r>
      <w:r w:rsidRPr="00786AF3">
        <w:rPr>
          <w:rFonts w:ascii="Arial" w:hAnsi="Arial" w:cs="Arial"/>
          <w:spacing w:val="-6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zatvora</w:t>
      </w:r>
      <w:r w:rsidRPr="00786AF3">
        <w:rPr>
          <w:rFonts w:ascii="Arial" w:hAnsi="Arial" w:cs="Arial"/>
          <w:spacing w:val="-7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iz</w:t>
      </w:r>
      <w:r w:rsidRPr="00786AF3">
        <w:rPr>
          <w:rFonts w:ascii="Arial" w:hAnsi="Arial" w:cs="Arial"/>
          <w:spacing w:val="-8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točke</w:t>
      </w:r>
      <w:r w:rsidRPr="00786AF3">
        <w:rPr>
          <w:rFonts w:ascii="Arial" w:hAnsi="Arial" w:cs="Arial"/>
          <w:spacing w:val="-6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III.</w:t>
      </w:r>
      <w:r w:rsidRPr="00786AF3">
        <w:rPr>
          <w:rFonts w:ascii="Arial" w:hAnsi="Arial" w:cs="Arial"/>
          <w:spacing w:val="-6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u</w:t>
      </w:r>
      <w:r w:rsidRPr="00786AF3">
        <w:rPr>
          <w:rFonts w:ascii="Arial" w:hAnsi="Arial" w:cs="Arial"/>
          <w:spacing w:val="-8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nadležnu</w:t>
      </w:r>
      <w:r w:rsidRPr="00786AF3">
        <w:rPr>
          <w:rFonts w:ascii="Arial" w:hAnsi="Arial" w:cs="Arial"/>
          <w:spacing w:val="-61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ustanovu</w:t>
      </w:r>
      <w:r w:rsidRPr="00786AF3">
        <w:rPr>
          <w:rFonts w:ascii="Arial" w:hAnsi="Arial" w:cs="Arial"/>
          <w:spacing w:val="-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za izvršavanje zatvora.</w:t>
      </w:r>
    </w:p>
    <w:p w:rsidRPr="00786AF3" w:rsidR="004E1710" w:rsidP="004E1710" w:rsidRDefault="004E1710" w14:paraId="2690707A" w14:textId="77777777">
      <w:pPr>
        <w:pStyle w:val="Tijeloteksta"/>
        <w:ind w:left="2962" w:right="2963"/>
        <w:jc w:val="center"/>
        <w:rPr>
          <w:rFonts w:ascii="Arial" w:hAnsi="Arial" w:cs="Arial"/>
        </w:rPr>
      </w:pPr>
      <w:r w:rsidRPr="00786AF3">
        <w:rPr>
          <w:rFonts w:ascii="Arial" w:hAnsi="Arial" w:cs="Arial"/>
        </w:rPr>
        <w:t>Obrazloženje</w:t>
      </w:r>
    </w:p>
    <w:p w:rsidRPr="00786AF3" w:rsidR="004E1710" w:rsidP="004E1710" w:rsidRDefault="004E1710" w14:paraId="0E37C3B4" w14:textId="77777777">
      <w:pPr>
        <w:pStyle w:val="Tijeloteksta"/>
        <w:spacing w:before="5"/>
        <w:ind w:left="0"/>
        <w:rPr>
          <w:rFonts w:ascii="Arial" w:hAnsi="Arial" w:cs="Arial"/>
        </w:rPr>
      </w:pPr>
    </w:p>
    <w:p w:rsidRPr="00786AF3" w:rsidR="004E1710" w:rsidP="004E1710" w:rsidRDefault="004E1710" w14:paraId="0C5B7988" w14:textId="77777777">
      <w:pPr>
        <w:pStyle w:val="Odlomakpopisa"/>
        <w:widowControl w:val="false"/>
        <w:numPr>
          <w:ilvl w:val="0"/>
          <w:numId w:val="12"/>
        </w:numPr>
        <w:tabs>
          <w:tab w:val="left" w:pos="1343"/>
        </w:tabs>
        <w:autoSpaceDE w:val="false"/>
        <w:autoSpaceDN w:val="false"/>
        <w:spacing w:before="1" w:after="0" w:line="240" w:lineRule="auto"/>
        <w:ind w:right="115" w:firstLine="775"/>
        <w:contextualSpacing w:val="false"/>
        <w:jc w:val="both"/>
        <w:rPr>
          <w:rFonts w:ascii="Arial" w:hAnsi="Arial" w:cs="Arial"/>
          <w:sz w:val="24"/>
          <w:szCs w:val="24"/>
        </w:rPr>
      </w:pPr>
      <w:r w:rsidRPr="00786AF3">
        <w:rPr>
          <w:rFonts w:ascii="Arial" w:hAnsi="Arial" w:cs="Arial"/>
          <w:sz w:val="24"/>
          <w:szCs w:val="24"/>
        </w:rPr>
        <w:t>Odlukom o prekršaju</w:t>
      </w:r>
      <w:r w:rsidRPr="00205E5F" w:rsidR="00205E5F">
        <w:rPr>
          <w:rFonts w:ascii="Arial" w:hAnsi="Arial" w:cs="Arial"/>
          <w:sz w:val="24"/>
          <w:szCs w:val="24"/>
        </w:rPr>
        <w:t xml:space="preserve"> </w:t>
      </w:r>
      <w:r w:rsidR="00205E5F">
        <w:rPr>
          <w:rFonts w:ascii="Arial" w:hAnsi="Arial" w:cs="Arial"/>
          <w:sz w:val="24"/>
          <w:szCs w:val="24"/>
        </w:rPr>
        <w:t>Općinskog suda u</w:t>
      </w:r>
      <w:r w:rsidRPr="00786AF3" w:rsidR="00205E5F">
        <w:rPr>
          <w:rFonts w:ascii="Arial" w:hAnsi="Arial" w:cs="Arial"/>
          <w:sz w:val="24"/>
          <w:szCs w:val="24"/>
        </w:rPr>
        <w:t xml:space="preserve"> </w:t>
      </w:r>
      <w:r w:rsidR="00205E5F">
        <w:rPr>
          <w:rFonts w:ascii="Arial" w:hAnsi="Arial" w:cs="Arial"/>
          <w:sz w:val="24"/>
          <w:szCs w:val="24"/>
        </w:rPr>
        <w:t xml:space="preserve">Novom </w:t>
      </w:r>
      <w:r w:rsidRPr="00786AF3" w:rsidR="00205E5F">
        <w:rPr>
          <w:rFonts w:ascii="Arial" w:hAnsi="Arial" w:cs="Arial"/>
          <w:sz w:val="24"/>
          <w:szCs w:val="24"/>
        </w:rPr>
        <w:t>Z</w:t>
      </w:r>
      <w:r w:rsidR="00205E5F">
        <w:rPr>
          <w:rFonts w:ascii="Arial" w:hAnsi="Arial" w:cs="Arial"/>
          <w:sz w:val="24"/>
          <w:szCs w:val="24"/>
        </w:rPr>
        <w:t xml:space="preserve">agrebu, Stalna služba u Samoboru, </w:t>
      </w:r>
      <w:r w:rsidRPr="00786AF3" w:rsidR="00205E5F">
        <w:rPr>
          <w:rFonts w:ascii="Arial" w:hAnsi="Arial" w:cs="Arial"/>
          <w:sz w:val="24"/>
          <w:szCs w:val="24"/>
        </w:rPr>
        <w:t>poslovni broj</w:t>
      </w:r>
      <w:r w:rsidRPr="00CA0181" w:rsidR="00CA0181">
        <w:rPr>
          <w:rFonts w:ascii="Arial" w:hAnsi="Arial" w:cs="Arial"/>
          <w:sz w:val="24"/>
          <w:szCs w:val="24"/>
        </w:rPr>
        <w:t xml:space="preserve"> </w:t>
      </w:r>
      <w:r w:rsidRPr="00786AF3" w:rsidR="00CA0181">
        <w:rPr>
          <w:rFonts w:ascii="Arial" w:hAnsi="Arial" w:cs="Arial"/>
          <w:sz w:val="24"/>
          <w:szCs w:val="24"/>
        </w:rPr>
        <w:t>Pp</w:t>
      </w:r>
      <w:r w:rsidR="00CA0181">
        <w:rPr>
          <w:rFonts w:ascii="Arial" w:hAnsi="Arial" w:cs="Arial"/>
          <w:sz w:val="24"/>
          <w:szCs w:val="24"/>
        </w:rPr>
        <w:t>-2679</w:t>
      </w:r>
      <w:r w:rsidRPr="00786AF3" w:rsidR="00CA0181">
        <w:rPr>
          <w:rFonts w:ascii="Arial" w:hAnsi="Arial" w:cs="Arial"/>
          <w:sz w:val="24"/>
          <w:szCs w:val="24"/>
        </w:rPr>
        <w:t>/202</w:t>
      </w:r>
      <w:r w:rsidR="00CA0181">
        <w:rPr>
          <w:rFonts w:ascii="Arial" w:hAnsi="Arial" w:cs="Arial"/>
          <w:sz w:val="24"/>
          <w:szCs w:val="24"/>
        </w:rPr>
        <w:t>3</w:t>
      </w:r>
      <w:r w:rsidRPr="00786AF3" w:rsidR="00CA0181">
        <w:rPr>
          <w:rFonts w:ascii="Arial" w:hAnsi="Arial" w:cs="Arial"/>
          <w:sz w:val="24"/>
          <w:szCs w:val="24"/>
        </w:rPr>
        <w:t xml:space="preserve"> od</w:t>
      </w:r>
      <w:r w:rsidRPr="00786AF3" w:rsidR="00CA0181">
        <w:rPr>
          <w:rFonts w:ascii="Arial" w:hAnsi="Arial" w:cs="Arial"/>
          <w:spacing w:val="1"/>
          <w:sz w:val="24"/>
          <w:szCs w:val="24"/>
        </w:rPr>
        <w:t xml:space="preserve"> </w:t>
      </w:r>
      <w:r w:rsidR="00CA0181">
        <w:rPr>
          <w:rFonts w:ascii="Arial" w:hAnsi="Arial" w:cs="Arial"/>
          <w:spacing w:val="1"/>
          <w:sz w:val="24"/>
          <w:szCs w:val="24"/>
        </w:rPr>
        <w:t>3.10</w:t>
      </w:r>
      <w:r w:rsidRPr="00786AF3" w:rsidR="00CA0181">
        <w:rPr>
          <w:rFonts w:ascii="Arial" w:hAnsi="Arial" w:cs="Arial"/>
          <w:spacing w:val="1"/>
          <w:sz w:val="24"/>
          <w:szCs w:val="24"/>
        </w:rPr>
        <w:t>.202</w:t>
      </w:r>
      <w:r w:rsidR="00CA0181">
        <w:rPr>
          <w:rFonts w:ascii="Arial" w:hAnsi="Arial" w:cs="Arial"/>
          <w:spacing w:val="1"/>
          <w:sz w:val="24"/>
          <w:szCs w:val="24"/>
        </w:rPr>
        <w:t>3</w:t>
      </w:r>
      <w:r w:rsidR="003D7597">
        <w:rPr>
          <w:rFonts w:ascii="Arial" w:hAnsi="Arial" w:cs="Arial"/>
          <w:spacing w:val="1"/>
          <w:sz w:val="24"/>
          <w:szCs w:val="24"/>
        </w:rPr>
        <w:t>.</w:t>
      </w:r>
      <w:r w:rsidRPr="00786AF3" w:rsidR="00BE735A">
        <w:rPr>
          <w:rFonts w:ascii="Arial" w:hAnsi="Arial" w:cs="Arial"/>
          <w:sz w:val="24"/>
          <w:szCs w:val="24"/>
        </w:rPr>
        <w:t xml:space="preserve">, </w:t>
      </w:r>
      <w:r w:rsidRPr="00786AF3" w:rsidR="00277F5F">
        <w:rPr>
          <w:rFonts w:ascii="Arial" w:hAnsi="Arial" w:cs="Arial"/>
          <w:sz w:val="24"/>
          <w:szCs w:val="24"/>
        </w:rPr>
        <w:t>o</w:t>
      </w:r>
      <w:r w:rsidR="0053731F">
        <w:rPr>
          <w:rFonts w:ascii="Arial" w:hAnsi="Arial" w:cs="Arial"/>
          <w:sz w:val="24"/>
          <w:szCs w:val="24"/>
        </w:rPr>
        <w:t xml:space="preserve">suđenom </w:t>
      </w:r>
      <w:r w:rsidR="00CA0181">
        <w:rPr>
          <w:rFonts w:ascii="Arial" w:hAnsi="Arial" w:cs="Arial"/>
          <w:sz w:val="24"/>
          <w:szCs w:val="24"/>
        </w:rPr>
        <w:t>Mariju Turkoviću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izrečena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je</w:t>
      </w:r>
      <w:r w:rsidRPr="00786AF3">
        <w:rPr>
          <w:rFonts w:ascii="Arial" w:hAnsi="Arial" w:cs="Arial"/>
          <w:spacing w:val="-2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novčana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kazna</w:t>
      </w:r>
      <w:r w:rsidRPr="00786AF3">
        <w:rPr>
          <w:rFonts w:ascii="Arial" w:hAnsi="Arial" w:cs="Arial"/>
          <w:spacing w:val="-2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u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iznosu</w:t>
      </w:r>
      <w:r w:rsidRPr="00786AF3">
        <w:rPr>
          <w:rFonts w:ascii="Arial" w:hAnsi="Arial" w:cs="Arial"/>
          <w:spacing w:val="-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od</w:t>
      </w:r>
      <w:r w:rsidRPr="00786AF3">
        <w:rPr>
          <w:rFonts w:ascii="Arial" w:hAnsi="Arial" w:cs="Arial"/>
          <w:spacing w:val="-1"/>
          <w:sz w:val="24"/>
          <w:szCs w:val="24"/>
        </w:rPr>
        <w:t xml:space="preserve"> </w:t>
      </w:r>
      <w:r w:rsidR="00323F4E">
        <w:rPr>
          <w:rFonts w:ascii="Arial" w:hAnsi="Arial" w:cs="Arial"/>
          <w:sz w:val="24"/>
          <w:szCs w:val="24"/>
        </w:rPr>
        <w:t>3</w:t>
      </w:r>
      <w:r w:rsidR="00CA0181">
        <w:rPr>
          <w:rFonts w:ascii="Arial" w:hAnsi="Arial" w:cs="Arial"/>
          <w:sz w:val="24"/>
          <w:szCs w:val="24"/>
        </w:rPr>
        <w:t>00,00</w:t>
      </w:r>
      <w:r w:rsidRPr="00786AF3">
        <w:rPr>
          <w:rFonts w:ascii="Arial" w:hAnsi="Arial" w:cs="Arial"/>
          <w:spacing w:val="-4"/>
          <w:sz w:val="24"/>
          <w:szCs w:val="24"/>
        </w:rPr>
        <w:t xml:space="preserve"> </w:t>
      </w:r>
      <w:r w:rsidRPr="00786AF3" w:rsidR="004E7CB1">
        <w:rPr>
          <w:rFonts w:ascii="Arial" w:hAnsi="Arial" w:cs="Arial"/>
          <w:sz w:val="24"/>
          <w:szCs w:val="24"/>
        </w:rPr>
        <w:t>eura</w:t>
      </w:r>
      <w:r w:rsidRPr="00786AF3">
        <w:rPr>
          <w:rFonts w:ascii="Arial" w:hAnsi="Arial" w:cs="Arial"/>
          <w:sz w:val="24"/>
          <w:szCs w:val="24"/>
        </w:rPr>
        <w:t>,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zbog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prekršaja</w:t>
      </w:r>
      <w:r w:rsidRPr="00786AF3" w:rsidR="00E658A8">
        <w:rPr>
          <w:rFonts w:ascii="Arial" w:hAnsi="Arial" w:cs="Arial"/>
          <w:sz w:val="24"/>
          <w:szCs w:val="24"/>
        </w:rPr>
        <w:t xml:space="preserve"> </w:t>
      </w:r>
      <w:r w:rsidRPr="00786AF3">
        <w:rPr>
          <w:rFonts w:ascii="Arial" w:hAnsi="Arial" w:cs="Arial"/>
          <w:spacing w:val="-65"/>
          <w:sz w:val="24"/>
          <w:szCs w:val="24"/>
        </w:rPr>
        <w:t xml:space="preserve"> </w:t>
      </w:r>
      <w:r w:rsidRPr="00786AF3" w:rsidR="00E658A8">
        <w:rPr>
          <w:rFonts w:ascii="Arial" w:hAnsi="Arial" w:cs="Arial"/>
          <w:spacing w:val="-65"/>
          <w:sz w:val="24"/>
          <w:szCs w:val="24"/>
        </w:rPr>
        <w:t xml:space="preserve">   </w:t>
      </w:r>
      <w:r w:rsidRPr="00786AF3">
        <w:rPr>
          <w:rFonts w:ascii="Arial" w:hAnsi="Arial" w:cs="Arial"/>
          <w:sz w:val="24"/>
          <w:szCs w:val="24"/>
        </w:rPr>
        <w:t>iz</w:t>
      </w:r>
      <w:r w:rsidRPr="00786AF3">
        <w:rPr>
          <w:rFonts w:ascii="Arial" w:hAnsi="Arial" w:cs="Arial"/>
          <w:spacing w:val="-6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članka</w:t>
      </w:r>
      <w:r w:rsidRPr="00786AF3">
        <w:rPr>
          <w:rFonts w:ascii="Arial" w:hAnsi="Arial" w:cs="Arial"/>
          <w:spacing w:val="62"/>
          <w:sz w:val="24"/>
          <w:szCs w:val="24"/>
        </w:rPr>
        <w:t xml:space="preserve"> </w:t>
      </w:r>
      <w:r w:rsidR="00CA0181">
        <w:rPr>
          <w:rFonts w:ascii="Arial" w:hAnsi="Arial" w:cs="Arial"/>
          <w:spacing w:val="62"/>
          <w:sz w:val="24"/>
          <w:szCs w:val="24"/>
        </w:rPr>
        <w:t>40</w:t>
      </w:r>
      <w:r w:rsidRPr="00786AF3">
        <w:rPr>
          <w:rFonts w:ascii="Arial" w:hAnsi="Arial" w:cs="Arial"/>
          <w:sz w:val="24"/>
          <w:szCs w:val="24"/>
        </w:rPr>
        <w:t>.</w:t>
      </w:r>
      <w:r w:rsidRPr="00786AF3">
        <w:rPr>
          <w:rFonts w:ascii="Arial" w:hAnsi="Arial" w:cs="Arial"/>
          <w:spacing w:val="-5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stavka</w:t>
      </w:r>
      <w:r w:rsidRPr="00786AF3">
        <w:rPr>
          <w:rFonts w:ascii="Arial" w:hAnsi="Arial" w:cs="Arial"/>
          <w:spacing w:val="-2"/>
          <w:sz w:val="24"/>
          <w:szCs w:val="24"/>
        </w:rPr>
        <w:t xml:space="preserve">  </w:t>
      </w:r>
      <w:r w:rsidR="00323F4E">
        <w:rPr>
          <w:rFonts w:ascii="Arial" w:hAnsi="Arial" w:cs="Arial"/>
          <w:spacing w:val="-2"/>
          <w:sz w:val="24"/>
          <w:szCs w:val="24"/>
        </w:rPr>
        <w:t>1</w:t>
      </w:r>
      <w:r w:rsidR="003827EA">
        <w:rPr>
          <w:rFonts w:ascii="Arial" w:hAnsi="Arial" w:cs="Arial"/>
          <w:spacing w:val="-2"/>
          <w:sz w:val="24"/>
          <w:szCs w:val="24"/>
        </w:rPr>
        <w:t>.</w:t>
      </w:r>
      <w:r w:rsidR="00086429">
        <w:rPr>
          <w:rFonts w:ascii="Arial" w:hAnsi="Arial" w:cs="Arial"/>
          <w:sz w:val="24"/>
          <w:szCs w:val="24"/>
        </w:rPr>
        <w:t xml:space="preserve"> </w:t>
      </w:r>
      <w:r w:rsidR="00CA0181">
        <w:rPr>
          <w:rFonts w:ascii="Arial" w:hAnsi="Arial" w:cs="Arial"/>
          <w:sz w:val="24"/>
          <w:szCs w:val="24"/>
        </w:rPr>
        <w:t xml:space="preserve">i dr. </w:t>
      </w:r>
      <w:r w:rsidRPr="00786AF3">
        <w:rPr>
          <w:rFonts w:ascii="Arial" w:hAnsi="Arial" w:cs="Arial"/>
          <w:sz w:val="24"/>
          <w:szCs w:val="24"/>
        </w:rPr>
        <w:t>Zakon</w:t>
      </w:r>
      <w:r w:rsidR="00323F4E">
        <w:rPr>
          <w:rFonts w:ascii="Arial" w:hAnsi="Arial" w:cs="Arial"/>
          <w:sz w:val="24"/>
          <w:szCs w:val="24"/>
        </w:rPr>
        <w:t xml:space="preserve">a o </w:t>
      </w:r>
      <w:r w:rsidR="00CA0181">
        <w:rPr>
          <w:rFonts w:ascii="Arial" w:hAnsi="Arial" w:cs="Arial"/>
          <w:sz w:val="24"/>
          <w:szCs w:val="24"/>
        </w:rPr>
        <w:t>ograničavanju uporabe duhanskih i srodnih proizvoda</w:t>
      </w:r>
      <w:r w:rsidR="004C4890">
        <w:rPr>
          <w:rFonts w:ascii="Arial" w:hAnsi="Arial" w:cs="Arial"/>
          <w:spacing w:val="-1"/>
          <w:sz w:val="24"/>
          <w:szCs w:val="24"/>
        </w:rPr>
        <w:t>.</w:t>
      </w:r>
    </w:p>
    <w:p w:rsidRPr="00786AF3" w:rsidR="004E1710" w:rsidP="004E1710" w:rsidRDefault="004E1710" w14:paraId="2C51FF2B" w14:textId="77777777">
      <w:pPr>
        <w:pStyle w:val="Odlomakpopisa"/>
        <w:widowControl w:val="false"/>
        <w:numPr>
          <w:ilvl w:val="0"/>
          <w:numId w:val="12"/>
        </w:numPr>
        <w:tabs>
          <w:tab w:val="left" w:pos="1227"/>
        </w:tabs>
        <w:autoSpaceDE w:val="false"/>
        <w:autoSpaceDN w:val="false"/>
        <w:spacing w:before="60" w:after="0" w:line="240" w:lineRule="auto"/>
        <w:ind w:left="1226" w:hanging="336"/>
        <w:contextualSpacing w:val="false"/>
        <w:jc w:val="both"/>
        <w:rPr>
          <w:rFonts w:ascii="Arial" w:hAnsi="Arial" w:cs="Arial"/>
          <w:sz w:val="24"/>
          <w:szCs w:val="24"/>
        </w:rPr>
      </w:pPr>
      <w:r w:rsidRPr="00786AF3">
        <w:rPr>
          <w:rFonts w:ascii="Arial" w:hAnsi="Arial" w:cs="Arial"/>
          <w:sz w:val="24"/>
          <w:szCs w:val="24"/>
        </w:rPr>
        <w:t>Odluka</w:t>
      </w:r>
      <w:r w:rsidRPr="00786AF3">
        <w:rPr>
          <w:rFonts w:ascii="Arial" w:hAnsi="Arial" w:cs="Arial"/>
          <w:spacing w:val="-16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</w:t>
      </w:r>
      <w:r w:rsidRPr="00786AF3">
        <w:rPr>
          <w:rFonts w:ascii="Arial" w:hAnsi="Arial" w:cs="Arial"/>
          <w:spacing w:val="-15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prekršaju</w:t>
      </w:r>
      <w:r w:rsidRPr="00786AF3">
        <w:rPr>
          <w:rFonts w:ascii="Arial" w:hAnsi="Arial" w:cs="Arial"/>
          <w:spacing w:val="-16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postala</w:t>
      </w:r>
      <w:r w:rsidRPr="00786AF3">
        <w:rPr>
          <w:rFonts w:ascii="Arial" w:hAnsi="Arial" w:cs="Arial"/>
          <w:spacing w:val="-15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je</w:t>
      </w:r>
      <w:r w:rsidRPr="00786AF3">
        <w:rPr>
          <w:rFonts w:ascii="Arial" w:hAnsi="Arial" w:cs="Arial"/>
          <w:spacing w:val="-16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pravomoćna</w:t>
      </w:r>
      <w:r w:rsidR="0053731F">
        <w:rPr>
          <w:rFonts w:ascii="Arial" w:hAnsi="Arial" w:cs="Arial"/>
          <w:spacing w:val="-14"/>
          <w:sz w:val="24"/>
          <w:szCs w:val="24"/>
        </w:rPr>
        <w:t xml:space="preserve"> </w:t>
      </w:r>
      <w:r w:rsidR="00CA0181">
        <w:rPr>
          <w:rFonts w:ascii="Arial" w:hAnsi="Arial" w:cs="Arial"/>
          <w:spacing w:val="-14"/>
          <w:sz w:val="24"/>
          <w:szCs w:val="24"/>
        </w:rPr>
        <w:t>3.1</w:t>
      </w:r>
      <w:r w:rsidR="003827EA">
        <w:rPr>
          <w:rFonts w:ascii="Arial" w:hAnsi="Arial" w:cs="Arial"/>
          <w:spacing w:val="-14"/>
          <w:sz w:val="24"/>
          <w:szCs w:val="24"/>
        </w:rPr>
        <w:t>.202</w:t>
      </w:r>
      <w:r w:rsidR="00CA0181">
        <w:rPr>
          <w:rFonts w:ascii="Arial" w:hAnsi="Arial" w:cs="Arial"/>
          <w:spacing w:val="-14"/>
          <w:sz w:val="24"/>
          <w:szCs w:val="24"/>
        </w:rPr>
        <w:t>4</w:t>
      </w:r>
      <w:r w:rsidRPr="00786AF3" w:rsidR="001142AB">
        <w:rPr>
          <w:rFonts w:ascii="Arial" w:hAnsi="Arial" w:cs="Arial"/>
          <w:sz w:val="24"/>
          <w:szCs w:val="24"/>
        </w:rPr>
        <w:t>.</w:t>
      </w:r>
      <w:r w:rsidR="00472D17">
        <w:rPr>
          <w:rFonts w:ascii="Arial" w:hAnsi="Arial" w:cs="Arial"/>
          <w:sz w:val="24"/>
          <w:szCs w:val="24"/>
        </w:rPr>
        <w:t xml:space="preserve">, izvršna </w:t>
      </w:r>
      <w:r w:rsidR="00CA0181">
        <w:rPr>
          <w:rFonts w:ascii="Arial" w:hAnsi="Arial" w:cs="Arial"/>
          <w:sz w:val="24"/>
          <w:szCs w:val="24"/>
        </w:rPr>
        <w:t>3.4</w:t>
      </w:r>
      <w:r w:rsidRPr="00786AF3" w:rsidR="009E0710">
        <w:rPr>
          <w:rFonts w:ascii="Arial" w:hAnsi="Arial" w:cs="Arial"/>
          <w:sz w:val="24"/>
          <w:szCs w:val="24"/>
        </w:rPr>
        <w:t>.202</w:t>
      </w:r>
      <w:r w:rsidR="00CA0181">
        <w:rPr>
          <w:rFonts w:ascii="Arial" w:hAnsi="Arial" w:cs="Arial"/>
          <w:sz w:val="24"/>
          <w:szCs w:val="24"/>
        </w:rPr>
        <w:t>4</w:t>
      </w:r>
      <w:r w:rsidRPr="00786AF3" w:rsidR="009E0710">
        <w:rPr>
          <w:rFonts w:ascii="Arial" w:hAnsi="Arial" w:cs="Arial"/>
          <w:sz w:val="24"/>
          <w:szCs w:val="24"/>
        </w:rPr>
        <w:t>.</w:t>
      </w:r>
    </w:p>
    <w:p w:rsidRPr="00786AF3" w:rsidR="004E1710" w:rsidP="004E1710" w:rsidRDefault="004E1710" w14:paraId="60B6E744" w14:textId="77777777">
      <w:pPr>
        <w:pStyle w:val="Odlomakpopisa"/>
        <w:widowControl w:val="false"/>
        <w:numPr>
          <w:ilvl w:val="0"/>
          <w:numId w:val="12"/>
        </w:numPr>
        <w:tabs>
          <w:tab w:val="left" w:pos="1208"/>
        </w:tabs>
        <w:autoSpaceDE w:val="false"/>
        <w:autoSpaceDN w:val="false"/>
        <w:spacing w:before="92" w:after="0" w:line="240" w:lineRule="auto"/>
        <w:ind w:right="117" w:firstLine="775"/>
        <w:contextualSpacing w:val="false"/>
        <w:jc w:val="both"/>
        <w:rPr>
          <w:rFonts w:ascii="Arial" w:hAnsi="Arial" w:cs="Arial"/>
          <w:sz w:val="24"/>
          <w:szCs w:val="24"/>
        </w:rPr>
      </w:pPr>
      <w:r w:rsidRPr="00786AF3">
        <w:rPr>
          <w:rFonts w:ascii="Arial" w:hAnsi="Arial" w:cs="Arial"/>
          <w:sz w:val="24"/>
          <w:szCs w:val="24"/>
        </w:rPr>
        <w:lastRenderedPageBreak/>
        <w:t>Budući da osuđenik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u roku određenom u odluci o prekršaju nije platio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novčanu kaznu niti je ona naplaćena prisilno, odlučeno je kao pod točkom I. izreke</w:t>
      </w:r>
      <w:r w:rsidRPr="00786AF3">
        <w:rPr>
          <w:rFonts w:ascii="Arial" w:hAnsi="Arial" w:cs="Arial"/>
          <w:spacing w:val="1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rješenja, kako je to propisano odredbom članka 34. stavka 6. Prekršajnog zakona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računajući da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se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svakih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započetih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 w:rsidR="00F54123">
        <w:rPr>
          <w:rFonts w:ascii="Arial" w:hAnsi="Arial" w:cs="Arial"/>
          <w:sz w:val="24"/>
          <w:szCs w:val="24"/>
        </w:rPr>
        <w:t>39,82 EUR</w:t>
      </w:r>
      <w:r w:rsidRPr="00786AF3">
        <w:rPr>
          <w:rFonts w:ascii="Arial" w:hAnsi="Arial" w:cs="Arial"/>
          <w:sz w:val="24"/>
          <w:szCs w:val="24"/>
        </w:rPr>
        <w:t xml:space="preserve"> novčane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kazne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zamjenjuje</w:t>
      </w:r>
      <w:r w:rsidRPr="00786AF3">
        <w:rPr>
          <w:rFonts w:ascii="Arial" w:hAnsi="Arial" w:cs="Arial"/>
          <w:spacing w:val="-9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s</w:t>
      </w:r>
      <w:r w:rsidRPr="00786AF3">
        <w:rPr>
          <w:rFonts w:ascii="Arial" w:hAnsi="Arial" w:cs="Arial"/>
          <w:spacing w:val="-8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dva</w:t>
      </w:r>
      <w:r w:rsidRPr="00786AF3">
        <w:rPr>
          <w:rFonts w:ascii="Arial" w:hAnsi="Arial" w:cs="Arial"/>
          <w:spacing w:val="-9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sata</w:t>
      </w:r>
      <w:r w:rsidRPr="00786AF3">
        <w:rPr>
          <w:rFonts w:ascii="Arial" w:hAnsi="Arial" w:cs="Arial"/>
          <w:spacing w:val="-9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rada</w:t>
      </w:r>
      <w:r w:rsidRPr="00786AF3">
        <w:rPr>
          <w:rFonts w:ascii="Arial" w:hAnsi="Arial" w:cs="Arial"/>
          <w:spacing w:val="-9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za</w:t>
      </w:r>
      <w:r w:rsidRPr="00786AF3">
        <w:rPr>
          <w:rFonts w:ascii="Arial" w:hAnsi="Arial" w:cs="Arial"/>
          <w:spacing w:val="-8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opće</w:t>
      </w:r>
      <w:r w:rsidRPr="00786AF3">
        <w:rPr>
          <w:rFonts w:ascii="Arial" w:hAnsi="Arial" w:cs="Arial"/>
          <w:spacing w:val="-9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dobro</w:t>
      </w:r>
      <w:r w:rsidRPr="00786AF3">
        <w:rPr>
          <w:rFonts w:ascii="Arial" w:hAnsi="Arial" w:cs="Arial"/>
          <w:spacing w:val="-8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odnosno</w:t>
      </w:r>
      <w:r w:rsidRPr="00786AF3">
        <w:rPr>
          <w:rFonts w:ascii="Arial" w:hAnsi="Arial" w:cs="Arial"/>
          <w:spacing w:val="-9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jednim</w:t>
      </w:r>
      <w:r w:rsidRPr="00786AF3">
        <w:rPr>
          <w:rFonts w:ascii="Arial" w:hAnsi="Arial" w:cs="Arial"/>
          <w:spacing w:val="-7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danom</w:t>
      </w:r>
      <w:r w:rsidRPr="00786AF3">
        <w:rPr>
          <w:rFonts w:ascii="Arial" w:hAnsi="Arial" w:cs="Arial"/>
          <w:spacing w:val="-8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zatvora,</w:t>
      </w:r>
      <w:r w:rsidRPr="00786AF3">
        <w:rPr>
          <w:rFonts w:ascii="Arial" w:hAnsi="Arial" w:cs="Arial"/>
          <w:spacing w:val="-8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pri</w:t>
      </w:r>
      <w:r w:rsidRPr="00786AF3">
        <w:rPr>
          <w:rFonts w:ascii="Arial" w:hAnsi="Arial" w:cs="Arial"/>
          <w:spacing w:val="-9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čemu</w:t>
      </w:r>
      <w:r w:rsidRPr="00786AF3">
        <w:rPr>
          <w:rFonts w:ascii="Arial" w:hAnsi="Arial" w:cs="Arial"/>
          <w:spacing w:val="-6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rad za opće dobro ne smije biti kraći od šest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niti dulji od 240 sati, a zatvor ne smije</w:t>
      </w:r>
      <w:r w:rsidRPr="00786AF3" w:rsidR="00290AB7">
        <w:rPr>
          <w:rFonts w:ascii="Arial" w:hAnsi="Arial" w:cs="Arial"/>
          <w:sz w:val="24"/>
          <w:szCs w:val="24"/>
        </w:rPr>
        <w:t xml:space="preserve"> </w:t>
      </w:r>
      <w:r w:rsidRPr="00786AF3">
        <w:rPr>
          <w:rFonts w:ascii="Arial" w:hAnsi="Arial" w:cs="Arial"/>
          <w:spacing w:val="-6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biti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kraći</w:t>
      </w:r>
      <w:r w:rsidRPr="00786AF3">
        <w:rPr>
          <w:rFonts w:ascii="Arial" w:hAnsi="Arial" w:cs="Arial"/>
          <w:spacing w:val="-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od</w:t>
      </w:r>
      <w:r w:rsidRPr="00786AF3">
        <w:rPr>
          <w:rFonts w:ascii="Arial" w:hAnsi="Arial" w:cs="Arial"/>
          <w:spacing w:val="-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tri</w:t>
      </w:r>
      <w:r w:rsidRPr="00786AF3">
        <w:rPr>
          <w:rFonts w:ascii="Arial" w:hAnsi="Arial" w:cs="Arial"/>
          <w:spacing w:val="-2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ni</w:t>
      </w:r>
      <w:r w:rsidRPr="00786AF3">
        <w:rPr>
          <w:rFonts w:ascii="Arial" w:hAnsi="Arial" w:cs="Arial"/>
          <w:spacing w:val="-2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dulji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od</w:t>
      </w:r>
      <w:r w:rsidRPr="00786AF3">
        <w:rPr>
          <w:rFonts w:ascii="Arial" w:hAnsi="Arial" w:cs="Arial"/>
          <w:spacing w:val="-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60 dana.</w:t>
      </w:r>
    </w:p>
    <w:p w:rsidRPr="00786AF3" w:rsidR="004E1710" w:rsidP="004E1710" w:rsidRDefault="004E1710" w14:paraId="63D302F4" w14:textId="77777777">
      <w:pPr>
        <w:pStyle w:val="Odlomakpopisa"/>
        <w:widowControl w:val="false"/>
        <w:numPr>
          <w:ilvl w:val="0"/>
          <w:numId w:val="12"/>
        </w:numPr>
        <w:tabs>
          <w:tab w:val="left" w:pos="1141"/>
        </w:tabs>
        <w:autoSpaceDE w:val="false"/>
        <w:autoSpaceDN w:val="false"/>
        <w:spacing w:before="60" w:after="0" w:line="240" w:lineRule="auto"/>
        <w:ind w:right="121" w:firstLine="707"/>
        <w:contextualSpacing w:val="false"/>
        <w:jc w:val="both"/>
        <w:rPr>
          <w:rFonts w:ascii="Arial" w:hAnsi="Arial" w:cs="Arial"/>
          <w:sz w:val="24"/>
          <w:szCs w:val="24"/>
        </w:rPr>
      </w:pPr>
      <w:r w:rsidRPr="00786AF3">
        <w:rPr>
          <w:rFonts w:ascii="Arial" w:hAnsi="Arial" w:cs="Arial"/>
          <w:sz w:val="24"/>
          <w:szCs w:val="24"/>
        </w:rPr>
        <w:t>Prema odredbi članka 151. stavka 2. Prekršajnog zakona,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pravomoćna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odluka izvršava se kad je uredno uručena osuđeniku i kad za njeno izvršenje ne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postoje</w:t>
      </w:r>
      <w:r w:rsidRPr="00786AF3">
        <w:rPr>
          <w:rFonts w:ascii="Arial" w:hAnsi="Arial" w:cs="Arial"/>
          <w:spacing w:val="-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zakonske smetnje.</w:t>
      </w:r>
    </w:p>
    <w:p w:rsidRPr="00786AF3" w:rsidR="004E1710" w:rsidP="004E1710" w:rsidRDefault="004E1710" w14:paraId="31253005" w14:textId="77777777">
      <w:pPr>
        <w:pStyle w:val="Odlomakpopisa"/>
        <w:widowControl w:val="false"/>
        <w:numPr>
          <w:ilvl w:val="0"/>
          <w:numId w:val="12"/>
        </w:numPr>
        <w:tabs>
          <w:tab w:val="left" w:pos="1182"/>
        </w:tabs>
        <w:autoSpaceDE w:val="false"/>
        <w:autoSpaceDN w:val="false"/>
        <w:spacing w:before="60" w:after="0" w:line="240" w:lineRule="auto"/>
        <w:ind w:right="113" w:firstLine="707"/>
        <w:contextualSpacing w:val="false"/>
        <w:jc w:val="both"/>
        <w:rPr>
          <w:rFonts w:ascii="Arial" w:hAnsi="Arial" w:cs="Arial"/>
          <w:sz w:val="24"/>
          <w:szCs w:val="24"/>
        </w:rPr>
      </w:pPr>
      <w:r w:rsidRPr="00786AF3">
        <w:rPr>
          <w:rFonts w:ascii="Arial" w:hAnsi="Arial" w:cs="Arial"/>
          <w:w w:val="95"/>
          <w:sz w:val="24"/>
          <w:szCs w:val="24"/>
        </w:rPr>
        <w:t>Budući</w:t>
      </w:r>
      <w:r w:rsidRPr="00786AF3">
        <w:rPr>
          <w:rFonts w:ascii="Arial" w:hAnsi="Arial" w:cs="Arial"/>
          <w:spacing w:val="11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da</w:t>
      </w:r>
      <w:r w:rsidRPr="00786AF3">
        <w:rPr>
          <w:rFonts w:ascii="Arial" w:hAnsi="Arial" w:cs="Arial"/>
          <w:spacing w:val="12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su</w:t>
      </w:r>
      <w:r w:rsidRPr="00786AF3">
        <w:rPr>
          <w:rFonts w:ascii="Arial" w:hAnsi="Arial" w:cs="Arial"/>
          <w:spacing w:val="13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ostvareni</w:t>
      </w:r>
      <w:r w:rsidRPr="00786AF3">
        <w:rPr>
          <w:rFonts w:ascii="Arial" w:hAnsi="Arial" w:cs="Arial"/>
          <w:spacing w:val="13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uvjeti</w:t>
      </w:r>
      <w:r w:rsidRPr="00786AF3">
        <w:rPr>
          <w:rFonts w:ascii="Arial" w:hAnsi="Arial" w:cs="Arial"/>
          <w:spacing w:val="13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za</w:t>
      </w:r>
      <w:r w:rsidRPr="00786AF3">
        <w:rPr>
          <w:rFonts w:ascii="Arial" w:hAnsi="Arial" w:cs="Arial"/>
          <w:spacing w:val="15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izvršavanje</w:t>
      </w:r>
      <w:r w:rsidRPr="00786AF3">
        <w:rPr>
          <w:rFonts w:ascii="Arial" w:hAnsi="Arial" w:cs="Arial"/>
          <w:spacing w:val="14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rada</w:t>
      </w:r>
      <w:r w:rsidRPr="00786AF3">
        <w:rPr>
          <w:rFonts w:ascii="Arial" w:hAnsi="Arial" w:cs="Arial"/>
          <w:spacing w:val="14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za</w:t>
      </w:r>
      <w:r w:rsidRPr="00786AF3">
        <w:rPr>
          <w:rFonts w:ascii="Arial" w:hAnsi="Arial" w:cs="Arial"/>
          <w:spacing w:val="13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opće</w:t>
      </w:r>
      <w:r w:rsidRPr="00786AF3">
        <w:rPr>
          <w:rFonts w:ascii="Arial" w:hAnsi="Arial" w:cs="Arial"/>
          <w:spacing w:val="14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dobro,</w:t>
      </w:r>
      <w:r w:rsidRPr="00786AF3">
        <w:rPr>
          <w:rFonts w:ascii="Arial" w:hAnsi="Arial" w:cs="Arial"/>
          <w:spacing w:val="12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odlučeno</w:t>
      </w:r>
      <w:r w:rsidRPr="00786AF3">
        <w:rPr>
          <w:rFonts w:ascii="Arial" w:hAnsi="Arial" w:cs="Arial"/>
          <w:spacing w:val="-61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je kao pod točkom II. izreke rješenja, te će sud nakon pravomoćnosti i izvršnosti ovog</w:t>
      </w:r>
      <w:r w:rsidRPr="00786AF3">
        <w:rPr>
          <w:rFonts w:ascii="Arial" w:hAnsi="Arial" w:cs="Arial"/>
          <w:spacing w:val="1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rješenja</w:t>
      </w:r>
      <w:r w:rsidRPr="00786AF3">
        <w:rPr>
          <w:rFonts w:ascii="Arial" w:hAnsi="Arial" w:cs="Arial"/>
          <w:spacing w:val="-5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pozvati</w:t>
      </w:r>
      <w:r w:rsidRPr="00786AF3">
        <w:rPr>
          <w:rFonts w:ascii="Arial" w:hAnsi="Arial" w:cs="Arial"/>
          <w:spacing w:val="-2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osuđenika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radi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uručenja</w:t>
      </w:r>
      <w:r w:rsidRPr="00786AF3">
        <w:rPr>
          <w:rFonts w:ascii="Arial" w:hAnsi="Arial" w:cs="Arial"/>
          <w:spacing w:val="-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naredbe</w:t>
      </w:r>
      <w:r w:rsidRPr="00786AF3">
        <w:rPr>
          <w:rFonts w:ascii="Arial" w:hAnsi="Arial" w:cs="Arial"/>
          <w:spacing w:val="-2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</w:t>
      </w:r>
      <w:r w:rsidRPr="00786AF3">
        <w:rPr>
          <w:rFonts w:ascii="Arial" w:hAnsi="Arial" w:cs="Arial"/>
          <w:spacing w:val="-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upućivanju</w:t>
      </w:r>
      <w:r w:rsidRPr="00786AF3">
        <w:rPr>
          <w:rFonts w:ascii="Arial" w:hAnsi="Arial" w:cs="Arial"/>
          <w:spacing w:val="-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na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izvršenje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rada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u</w:t>
      </w:r>
      <w:r w:rsidRPr="00786AF3">
        <w:rPr>
          <w:rFonts w:ascii="Arial" w:hAnsi="Arial" w:cs="Arial"/>
          <w:spacing w:val="-65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jednu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od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ustanova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i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pravnih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osoba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iz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evidencije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iz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članka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152.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a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stavka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2.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Prekršajnog</w:t>
      </w:r>
      <w:r w:rsidRPr="00786AF3">
        <w:rPr>
          <w:rFonts w:ascii="Arial" w:hAnsi="Arial" w:cs="Arial"/>
          <w:spacing w:val="-6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zakona,</w:t>
      </w:r>
      <w:r w:rsidRPr="00786AF3">
        <w:rPr>
          <w:rFonts w:ascii="Arial" w:hAnsi="Arial" w:cs="Arial"/>
          <w:spacing w:val="-6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s</w:t>
      </w:r>
      <w:r w:rsidRPr="00786AF3">
        <w:rPr>
          <w:rFonts w:ascii="Arial" w:hAnsi="Arial" w:cs="Arial"/>
          <w:spacing w:val="-6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područja</w:t>
      </w:r>
      <w:r w:rsidRPr="00786AF3">
        <w:rPr>
          <w:rFonts w:ascii="Arial" w:hAnsi="Arial" w:cs="Arial"/>
          <w:spacing w:val="-6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svoje</w:t>
      </w:r>
      <w:r w:rsidRPr="00786AF3">
        <w:rPr>
          <w:rFonts w:ascii="Arial" w:hAnsi="Arial" w:cs="Arial"/>
          <w:spacing w:val="-5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nadležnosti.</w:t>
      </w:r>
    </w:p>
    <w:p w:rsidRPr="00786AF3" w:rsidR="004E1710" w:rsidP="004E1710" w:rsidRDefault="004E1710" w14:paraId="7AB00070" w14:textId="77777777">
      <w:pPr>
        <w:pStyle w:val="Odlomakpopisa"/>
        <w:widowControl w:val="false"/>
        <w:numPr>
          <w:ilvl w:val="0"/>
          <w:numId w:val="12"/>
        </w:numPr>
        <w:tabs>
          <w:tab w:val="left" w:pos="1184"/>
        </w:tabs>
        <w:autoSpaceDE w:val="false"/>
        <w:autoSpaceDN w:val="false"/>
        <w:spacing w:before="61" w:after="0" w:line="240" w:lineRule="auto"/>
        <w:ind w:right="116" w:firstLine="775"/>
        <w:contextualSpacing w:val="false"/>
        <w:jc w:val="both"/>
        <w:rPr>
          <w:rFonts w:ascii="Arial" w:hAnsi="Arial" w:cs="Arial"/>
          <w:sz w:val="24"/>
          <w:szCs w:val="24"/>
        </w:rPr>
      </w:pPr>
      <w:r w:rsidRPr="00786AF3">
        <w:rPr>
          <w:rFonts w:ascii="Arial" w:hAnsi="Arial" w:cs="Arial"/>
          <w:w w:val="95"/>
          <w:sz w:val="24"/>
          <w:szCs w:val="24"/>
        </w:rPr>
        <w:t>Rješenjem je određena i zamjena neplaćene novčane kazne zatvorom za</w:t>
      </w:r>
      <w:r w:rsidRPr="00786AF3">
        <w:rPr>
          <w:rFonts w:ascii="Arial" w:hAnsi="Arial" w:cs="Arial"/>
          <w:spacing w:val="1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spacing w:val="-1"/>
          <w:sz w:val="24"/>
          <w:szCs w:val="24"/>
        </w:rPr>
        <w:t xml:space="preserve">slučaj da </w:t>
      </w:r>
      <w:r w:rsidRPr="00786AF3">
        <w:rPr>
          <w:rFonts w:ascii="Arial" w:hAnsi="Arial" w:cs="Arial"/>
          <w:sz w:val="24"/>
          <w:szCs w:val="24"/>
        </w:rPr>
        <w:t>osuđenik ne prihvati rad za opće dobro,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sukladno odredbi članka 152.c</w:t>
      </w:r>
      <w:r w:rsidRPr="00786AF3">
        <w:rPr>
          <w:rFonts w:ascii="Arial" w:hAnsi="Arial" w:cs="Arial"/>
          <w:spacing w:val="-6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stavka 6. Prekršajnog zakona, ili ga ne izvrši svojom krivnjom u roku koji je za to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određen</w:t>
      </w:r>
      <w:r w:rsidRPr="00786AF3">
        <w:rPr>
          <w:rFonts w:ascii="Arial" w:hAnsi="Arial" w:cs="Arial"/>
          <w:spacing w:val="-7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sukladno</w:t>
      </w:r>
      <w:r w:rsidRPr="00786AF3">
        <w:rPr>
          <w:rFonts w:ascii="Arial" w:hAnsi="Arial" w:cs="Arial"/>
          <w:spacing w:val="-7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odredbi</w:t>
      </w:r>
      <w:r w:rsidRPr="00786AF3">
        <w:rPr>
          <w:rFonts w:ascii="Arial" w:hAnsi="Arial" w:cs="Arial"/>
          <w:spacing w:val="-8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članka</w:t>
      </w:r>
      <w:r w:rsidRPr="00786AF3">
        <w:rPr>
          <w:rFonts w:ascii="Arial" w:hAnsi="Arial" w:cs="Arial"/>
          <w:spacing w:val="-7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34.</w:t>
      </w:r>
      <w:r w:rsidRPr="00786AF3">
        <w:rPr>
          <w:rFonts w:ascii="Arial" w:hAnsi="Arial" w:cs="Arial"/>
          <w:spacing w:val="-7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stavka</w:t>
      </w:r>
      <w:r w:rsidRPr="00786AF3">
        <w:rPr>
          <w:rFonts w:ascii="Arial" w:hAnsi="Arial" w:cs="Arial"/>
          <w:spacing w:val="-7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3.</w:t>
      </w:r>
      <w:r w:rsidRPr="00786AF3">
        <w:rPr>
          <w:rFonts w:ascii="Arial" w:hAnsi="Arial" w:cs="Arial"/>
          <w:spacing w:val="-6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Prekršajnog</w:t>
      </w:r>
      <w:r w:rsidRPr="00786AF3">
        <w:rPr>
          <w:rFonts w:ascii="Arial" w:hAnsi="Arial" w:cs="Arial"/>
          <w:spacing w:val="-9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zakona.</w:t>
      </w:r>
    </w:p>
    <w:p w:rsidRPr="00786AF3" w:rsidR="004E1710" w:rsidP="004E1710" w:rsidRDefault="004E1710" w14:paraId="4D0DB39C" w14:textId="77777777">
      <w:pPr>
        <w:pStyle w:val="Odlomakpopisa"/>
        <w:widowControl w:val="false"/>
        <w:numPr>
          <w:ilvl w:val="0"/>
          <w:numId w:val="12"/>
        </w:numPr>
        <w:tabs>
          <w:tab w:val="left" w:pos="1213"/>
        </w:tabs>
        <w:autoSpaceDE w:val="false"/>
        <w:autoSpaceDN w:val="false"/>
        <w:spacing w:before="60" w:after="0" w:line="240" w:lineRule="auto"/>
        <w:ind w:right="119" w:firstLine="775"/>
        <w:contextualSpacing w:val="false"/>
        <w:jc w:val="both"/>
        <w:rPr>
          <w:rFonts w:ascii="Arial" w:hAnsi="Arial" w:cs="Arial"/>
          <w:sz w:val="24"/>
          <w:szCs w:val="24"/>
        </w:rPr>
      </w:pPr>
      <w:r w:rsidRPr="00786AF3">
        <w:rPr>
          <w:rFonts w:ascii="Arial" w:hAnsi="Arial" w:cs="Arial"/>
          <w:spacing w:val="-1"/>
          <w:sz w:val="24"/>
          <w:szCs w:val="24"/>
        </w:rPr>
        <w:t xml:space="preserve">Ako osuđenik plati novčanu kaznu </w:t>
      </w:r>
      <w:r w:rsidRPr="00786AF3">
        <w:rPr>
          <w:rFonts w:ascii="Arial" w:hAnsi="Arial" w:cs="Arial"/>
          <w:sz w:val="24"/>
          <w:szCs w:val="24"/>
        </w:rPr>
        <w:t>nakon pravomoćnosti ovog rješenja,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izvršenje rada za opće dobro ili kazna zatvora će se obustaviti. U slučaju djelomičnog</w:t>
      </w:r>
      <w:r w:rsidRPr="00786AF3">
        <w:rPr>
          <w:rFonts w:ascii="Arial" w:hAnsi="Arial" w:cs="Arial"/>
          <w:spacing w:val="-61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plaćanja, izvršit će se samo preostali dio rada za opće dobro odnosno kazne zatvora,</w:t>
      </w:r>
      <w:r w:rsidRPr="00786AF3">
        <w:rPr>
          <w:rFonts w:ascii="Arial" w:hAnsi="Arial" w:cs="Arial"/>
          <w:spacing w:val="1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sukladno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odredbi</w:t>
      </w:r>
      <w:r w:rsidRPr="00786AF3">
        <w:rPr>
          <w:rFonts w:ascii="Arial" w:hAnsi="Arial" w:cs="Arial"/>
          <w:spacing w:val="-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članka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34.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stavka</w:t>
      </w:r>
      <w:r w:rsidRPr="00786AF3">
        <w:rPr>
          <w:rFonts w:ascii="Arial" w:hAnsi="Arial" w:cs="Arial"/>
          <w:spacing w:val="-2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7.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Prekršajnog</w:t>
      </w:r>
      <w:r w:rsidRPr="00786AF3">
        <w:rPr>
          <w:rFonts w:ascii="Arial" w:hAnsi="Arial" w:cs="Arial"/>
          <w:spacing w:val="-5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zakona.</w:t>
      </w:r>
    </w:p>
    <w:p w:rsidRPr="00786AF3" w:rsidR="004E1710" w:rsidP="004E1710" w:rsidRDefault="004E1710" w14:paraId="21B0494E" w14:textId="77777777">
      <w:pPr>
        <w:pStyle w:val="Odlomakpopisa"/>
        <w:widowControl w:val="false"/>
        <w:numPr>
          <w:ilvl w:val="0"/>
          <w:numId w:val="12"/>
        </w:numPr>
        <w:tabs>
          <w:tab w:val="left" w:pos="1230"/>
        </w:tabs>
        <w:autoSpaceDE w:val="false"/>
        <w:autoSpaceDN w:val="false"/>
        <w:spacing w:before="60" w:after="0" w:line="240" w:lineRule="auto"/>
        <w:ind w:right="116" w:firstLine="775"/>
        <w:contextualSpacing w:val="false"/>
        <w:jc w:val="both"/>
        <w:rPr>
          <w:rFonts w:ascii="Arial" w:hAnsi="Arial" w:cs="Arial"/>
          <w:sz w:val="24"/>
          <w:szCs w:val="24"/>
        </w:rPr>
      </w:pPr>
      <w:r w:rsidRPr="00786AF3">
        <w:rPr>
          <w:rFonts w:ascii="Arial" w:hAnsi="Arial" w:cs="Arial"/>
          <w:sz w:val="24"/>
          <w:szCs w:val="24"/>
        </w:rPr>
        <w:t>Osuđenik je obavezan nakon pravomoćnosti i izvršnosti ovog rješenja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odazvati se pozivu ovog suda radi dostave naredbe o upućivanju na izvršenje rada i</w:t>
      </w:r>
      <w:r w:rsidRPr="00786AF3">
        <w:rPr>
          <w:rFonts w:ascii="Arial" w:hAnsi="Arial" w:cs="Arial"/>
          <w:spacing w:val="-6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davanja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pisane</w:t>
      </w:r>
      <w:r w:rsidRPr="00786AF3">
        <w:rPr>
          <w:rFonts w:ascii="Arial" w:hAnsi="Arial" w:cs="Arial"/>
          <w:spacing w:val="-2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izjave</w:t>
      </w:r>
      <w:r w:rsidRPr="00786AF3">
        <w:rPr>
          <w:rFonts w:ascii="Arial" w:hAnsi="Arial" w:cs="Arial"/>
          <w:spacing w:val="-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</w:t>
      </w:r>
      <w:r w:rsidRPr="00786AF3">
        <w:rPr>
          <w:rFonts w:ascii="Arial" w:hAnsi="Arial" w:cs="Arial"/>
          <w:spacing w:val="-2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prihvaćanju</w:t>
      </w:r>
      <w:r w:rsidRPr="00786AF3">
        <w:rPr>
          <w:rFonts w:ascii="Arial" w:hAnsi="Arial" w:cs="Arial"/>
          <w:spacing w:val="-2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rada</w:t>
      </w:r>
      <w:r w:rsidRPr="00786AF3">
        <w:rPr>
          <w:rFonts w:ascii="Arial" w:hAnsi="Arial" w:cs="Arial"/>
          <w:spacing w:val="62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za</w:t>
      </w:r>
      <w:r w:rsidRPr="00786AF3">
        <w:rPr>
          <w:rFonts w:ascii="Arial" w:hAnsi="Arial" w:cs="Arial"/>
          <w:spacing w:val="-2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opće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dobro,</w:t>
      </w:r>
      <w:r w:rsidRPr="00786AF3">
        <w:rPr>
          <w:rFonts w:ascii="Arial" w:hAnsi="Arial" w:cs="Arial"/>
          <w:spacing w:val="-2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sukladno</w:t>
      </w:r>
      <w:r w:rsidRPr="00786AF3">
        <w:rPr>
          <w:rFonts w:ascii="Arial" w:hAnsi="Arial" w:cs="Arial"/>
          <w:spacing w:val="-2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odredbi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članka</w:t>
      </w:r>
    </w:p>
    <w:p w:rsidRPr="00786AF3" w:rsidR="004E1710" w:rsidP="004E1710" w:rsidRDefault="004E1710" w14:paraId="02F902D1" w14:textId="77777777">
      <w:pPr>
        <w:pStyle w:val="Tijeloteksta"/>
        <w:spacing w:before="1"/>
        <w:ind w:right="115"/>
        <w:jc w:val="both"/>
        <w:rPr>
          <w:rFonts w:ascii="Arial" w:hAnsi="Arial" w:cs="Arial"/>
        </w:rPr>
      </w:pPr>
      <w:r w:rsidRPr="00786AF3">
        <w:rPr>
          <w:rFonts w:ascii="Arial" w:hAnsi="Arial" w:cs="Arial"/>
        </w:rPr>
        <w:t>152. c stavka 1. i 2. Prekršajnog zakona, jer će u suprotnome sud odmah izdati</w:t>
      </w:r>
      <w:r w:rsidRPr="00786AF3">
        <w:rPr>
          <w:rFonts w:ascii="Arial" w:hAnsi="Arial" w:cs="Arial"/>
          <w:spacing w:val="1"/>
        </w:rPr>
        <w:t xml:space="preserve"> </w:t>
      </w:r>
      <w:r w:rsidRPr="00786AF3">
        <w:rPr>
          <w:rFonts w:ascii="Arial" w:hAnsi="Arial" w:cs="Arial"/>
          <w:spacing w:val="-1"/>
        </w:rPr>
        <w:t xml:space="preserve">naredbu o upućivanju osuđenika na izdržavanje kazne zatvora </w:t>
      </w:r>
      <w:r w:rsidRPr="00786AF3">
        <w:rPr>
          <w:rFonts w:ascii="Arial" w:hAnsi="Arial" w:cs="Arial"/>
        </w:rPr>
        <w:t>iz točke III. izreke</w:t>
      </w:r>
      <w:r w:rsidRPr="00786AF3">
        <w:rPr>
          <w:rFonts w:ascii="Arial" w:hAnsi="Arial" w:cs="Arial"/>
          <w:spacing w:val="1"/>
        </w:rPr>
        <w:t xml:space="preserve"> </w:t>
      </w:r>
      <w:r w:rsidRPr="00786AF3">
        <w:rPr>
          <w:rFonts w:ascii="Arial" w:hAnsi="Arial" w:cs="Arial"/>
        </w:rPr>
        <w:t>ovog</w:t>
      </w:r>
      <w:r w:rsidRPr="00786AF3">
        <w:rPr>
          <w:rFonts w:ascii="Arial" w:hAnsi="Arial" w:cs="Arial"/>
          <w:spacing w:val="-5"/>
        </w:rPr>
        <w:t xml:space="preserve"> </w:t>
      </w:r>
      <w:r w:rsidRPr="00786AF3">
        <w:rPr>
          <w:rFonts w:ascii="Arial" w:hAnsi="Arial" w:cs="Arial"/>
        </w:rPr>
        <w:t>rješenja</w:t>
      </w:r>
      <w:r w:rsidRPr="00786AF3">
        <w:rPr>
          <w:rFonts w:ascii="Arial" w:hAnsi="Arial" w:cs="Arial"/>
          <w:spacing w:val="-3"/>
        </w:rPr>
        <w:t xml:space="preserve"> </w:t>
      </w:r>
      <w:r w:rsidRPr="00786AF3">
        <w:rPr>
          <w:rFonts w:ascii="Arial" w:hAnsi="Arial" w:cs="Arial"/>
        </w:rPr>
        <w:t>u</w:t>
      </w:r>
      <w:r w:rsidRPr="00786AF3">
        <w:rPr>
          <w:rFonts w:ascii="Arial" w:hAnsi="Arial" w:cs="Arial"/>
          <w:spacing w:val="-3"/>
        </w:rPr>
        <w:t xml:space="preserve"> </w:t>
      </w:r>
      <w:r w:rsidRPr="00786AF3">
        <w:rPr>
          <w:rFonts w:ascii="Arial" w:hAnsi="Arial" w:cs="Arial"/>
        </w:rPr>
        <w:t>nadležnu</w:t>
      </w:r>
      <w:r w:rsidRPr="00786AF3">
        <w:rPr>
          <w:rFonts w:ascii="Arial" w:hAnsi="Arial" w:cs="Arial"/>
          <w:spacing w:val="-3"/>
        </w:rPr>
        <w:t xml:space="preserve"> </w:t>
      </w:r>
      <w:r w:rsidRPr="00786AF3">
        <w:rPr>
          <w:rFonts w:ascii="Arial" w:hAnsi="Arial" w:cs="Arial"/>
        </w:rPr>
        <w:t>ustanovu</w:t>
      </w:r>
      <w:r w:rsidRPr="00786AF3">
        <w:rPr>
          <w:rFonts w:ascii="Arial" w:hAnsi="Arial" w:cs="Arial"/>
          <w:spacing w:val="-3"/>
        </w:rPr>
        <w:t xml:space="preserve"> </w:t>
      </w:r>
      <w:r w:rsidRPr="00786AF3">
        <w:rPr>
          <w:rFonts w:ascii="Arial" w:hAnsi="Arial" w:cs="Arial"/>
        </w:rPr>
        <w:t>za</w:t>
      </w:r>
      <w:r w:rsidRPr="00786AF3">
        <w:rPr>
          <w:rFonts w:ascii="Arial" w:hAnsi="Arial" w:cs="Arial"/>
          <w:spacing w:val="-3"/>
        </w:rPr>
        <w:t xml:space="preserve"> </w:t>
      </w:r>
      <w:r w:rsidRPr="00786AF3">
        <w:rPr>
          <w:rFonts w:ascii="Arial" w:hAnsi="Arial" w:cs="Arial"/>
        </w:rPr>
        <w:t>izvršavanje</w:t>
      </w:r>
      <w:r w:rsidRPr="00786AF3">
        <w:rPr>
          <w:rFonts w:ascii="Arial" w:hAnsi="Arial" w:cs="Arial"/>
          <w:spacing w:val="-3"/>
        </w:rPr>
        <w:t xml:space="preserve"> </w:t>
      </w:r>
      <w:r w:rsidRPr="00786AF3">
        <w:rPr>
          <w:rFonts w:ascii="Arial" w:hAnsi="Arial" w:cs="Arial"/>
        </w:rPr>
        <w:t>zatvora.</w:t>
      </w:r>
    </w:p>
    <w:p w:rsidRPr="00786AF3" w:rsidR="004E1710" w:rsidP="004E1710" w:rsidRDefault="004E1710" w14:paraId="25EDB85C" w14:textId="77777777">
      <w:pPr>
        <w:pStyle w:val="Tijeloteksta"/>
        <w:spacing w:before="5"/>
        <w:ind w:left="0"/>
        <w:rPr>
          <w:rFonts w:ascii="Arial" w:hAnsi="Arial" w:cs="Arial"/>
        </w:rPr>
      </w:pPr>
    </w:p>
    <w:p w:rsidRPr="00786AF3" w:rsidR="004E1710" w:rsidP="00BC7EF0" w:rsidRDefault="004E1710" w14:paraId="2BC67040" w14:textId="77777777">
      <w:pPr>
        <w:pStyle w:val="Tijeloteksta"/>
        <w:spacing w:before="0"/>
        <w:ind w:left="2240" w:right="2963"/>
        <w:jc w:val="center"/>
        <w:rPr>
          <w:rFonts w:ascii="Arial" w:hAnsi="Arial" w:cs="Arial"/>
        </w:rPr>
      </w:pPr>
      <w:r w:rsidRPr="00786AF3">
        <w:rPr>
          <w:rFonts w:ascii="Arial" w:hAnsi="Arial" w:cs="Arial"/>
          <w:w w:val="95"/>
        </w:rPr>
        <w:t>U</w:t>
      </w:r>
      <w:r w:rsidR="00B22336">
        <w:rPr>
          <w:rFonts w:ascii="Arial" w:hAnsi="Arial" w:cs="Arial"/>
          <w:spacing w:val="8"/>
          <w:w w:val="95"/>
        </w:rPr>
        <w:t xml:space="preserve"> Samoboru </w:t>
      </w:r>
      <w:r w:rsidR="00323F4E">
        <w:rPr>
          <w:rFonts w:ascii="Arial" w:hAnsi="Arial" w:cs="Arial"/>
          <w:spacing w:val="8"/>
          <w:w w:val="95"/>
        </w:rPr>
        <w:t>2</w:t>
      </w:r>
      <w:r w:rsidR="00CA0181">
        <w:rPr>
          <w:rFonts w:ascii="Arial" w:hAnsi="Arial" w:cs="Arial"/>
          <w:spacing w:val="8"/>
          <w:w w:val="95"/>
        </w:rPr>
        <w:t>1</w:t>
      </w:r>
      <w:r w:rsidRPr="00786AF3" w:rsidR="00AF22BA">
        <w:rPr>
          <w:rFonts w:ascii="Arial" w:hAnsi="Arial" w:cs="Arial"/>
          <w:spacing w:val="8"/>
          <w:w w:val="95"/>
        </w:rPr>
        <w:t>.</w:t>
      </w:r>
      <w:r w:rsidR="00B22336">
        <w:rPr>
          <w:rFonts w:ascii="Arial" w:hAnsi="Arial" w:cs="Arial"/>
          <w:spacing w:val="8"/>
          <w:w w:val="95"/>
        </w:rPr>
        <w:t xml:space="preserve"> </w:t>
      </w:r>
      <w:r w:rsidR="008A648A">
        <w:rPr>
          <w:rFonts w:ascii="Arial" w:hAnsi="Arial" w:cs="Arial"/>
          <w:spacing w:val="8"/>
          <w:w w:val="95"/>
        </w:rPr>
        <w:t>s</w:t>
      </w:r>
      <w:r w:rsidR="00CA0181">
        <w:rPr>
          <w:rFonts w:ascii="Arial" w:hAnsi="Arial" w:cs="Arial"/>
          <w:spacing w:val="8"/>
          <w:w w:val="95"/>
        </w:rPr>
        <w:t>vibnja</w:t>
      </w:r>
      <w:r w:rsidRPr="00786AF3" w:rsidR="00485639">
        <w:rPr>
          <w:rFonts w:ascii="Arial" w:hAnsi="Arial" w:cs="Arial"/>
          <w:spacing w:val="8"/>
          <w:w w:val="95"/>
        </w:rPr>
        <w:t xml:space="preserve"> 202</w:t>
      </w:r>
      <w:r w:rsidR="008A648A">
        <w:rPr>
          <w:rFonts w:ascii="Arial" w:hAnsi="Arial" w:cs="Arial"/>
          <w:spacing w:val="8"/>
          <w:w w:val="95"/>
        </w:rPr>
        <w:t>6</w:t>
      </w:r>
      <w:r w:rsidRPr="00786AF3" w:rsidR="00485639">
        <w:rPr>
          <w:rFonts w:ascii="Arial" w:hAnsi="Arial" w:cs="Arial"/>
          <w:spacing w:val="8"/>
          <w:w w:val="95"/>
        </w:rPr>
        <w:t>.</w:t>
      </w:r>
    </w:p>
    <w:p w:rsidRPr="00786AF3" w:rsidR="004E1710" w:rsidP="004E1710" w:rsidRDefault="004E1710" w14:paraId="76CD1506" w14:textId="77777777">
      <w:pPr>
        <w:pStyle w:val="Tijeloteksta"/>
        <w:spacing w:before="5"/>
        <w:ind w:left="0"/>
        <w:rPr>
          <w:rFonts w:ascii="Arial" w:hAnsi="Arial" w:cs="Arial"/>
        </w:rPr>
      </w:pPr>
    </w:p>
    <w:p w:rsidRPr="00786AF3" w:rsidR="004E1710" w:rsidP="004E1710" w:rsidRDefault="004E1710" w14:paraId="34AC75DA" w14:textId="77777777">
      <w:pPr>
        <w:pStyle w:val="Tijeloteksta"/>
        <w:tabs>
          <w:tab w:val="left" w:pos="7845"/>
        </w:tabs>
        <w:spacing w:before="0"/>
        <w:rPr>
          <w:rFonts w:ascii="Arial" w:hAnsi="Arial" w:cs="Arial"/>
        </w:rPr>
      </w:pPr>
      <w:r w:rsidRPr="00786AF3">
        <w:rPr>
          <w:rFonts w:ascii="Arial" w:hAnsi="Arial" w:cs="Arial"/>
          <w:w w:val="95"/>
        </w:rPr>
        <w:t>Sudska</w:t>
      </w:r>
      <w:r w:rsidRPr="00786AF3">
        <w:rPr>
          <w:rFonts w:ascii="Arial" w:hAnsi="Arial" w:cs="Arial"/>
          <w:spacing w:val="-6"/>
          <w:w w:val="95"/>
        </w:rPr>
        <w:t xml:space="preserve"> </w:t>
      </w:r>
      <w:r w:rsidR="009836E5">
        <w:rPr>
          <w:rFonts w:ascii="Arial" w:hAnsi="Arial" w:cs="Arial"/>
          <w:w w:val="95"/>
        </w:rPr>
        <w:t>referentica</w:t>
      </w:r>
      <w:r w:rsidRPr="00786AF3">
        <w:rPr>
          <w:rFonts w:ascii="Arial" w:hAnsi="Arial" w:cs="Arial"/>
          <w:w w:val="95"/>
        </w:rPr>
        <w:tab/>
      </w:r>
      <w:r w:rsidRPr="00786AF3">
        <w:rPr>
          <w:rFonts w:ascii="Arial" w:hAnsi="Arial" w:cs="Arial"/>
        </w:rPr>
        <w:t>Sutkinja</w:t>
      </w:r>
    </w:p>
    <w:p w:rsidR="004E1710" w:rsidP="004E1710" w:rsidRDefault="00485639" w14:paraId="5731EA9C" w14:textId="77777777">
      <w:pPr>
        <w:pStyle w:val="Tijeloteksta"/>
        <w:tabs>
          <w:tab w:val="left" w:pos="7094"/>
        </w:tabs>
        <w:rPr>
          <w:rFonts w:ascii="Arial" w:hAnsi="Arial" w:cs="Arial"/>
        </w:rPr>
      </w:pPr>
      <w:r w:rsidRPr="00786AF3">
        <w:rPr>
          <w:rFonts w:ascii="Arial" w:hAnsi="Arial" w:cs="Arial"/>
          <w:w w:val="95"/>
        </w:rPr>
        <w:t xml:space="preserve">   Ivana Francetić</w:t>
      </w:r>
      <w:r w:rsidRPr="00786AF3" w:rsidR="004E1710">
        <w:rPr>
          <w:rFonts w:ascii="Arial" w:hAnsi="Arial" w:cs="Arial"/>
          <w:w w:val="95"/>
        </w:rPr>
        <w:tab/>
        <w:t xml:space="preserve"> Bojana Ata</w:t>
      </w:r>
      <w:r w:rsidRPr="00786AF3" w:rsidR="004E1710">
        <w:rPr>
          <w:rFonts w:ascii="Arial" w:hAnsi="Arial" w:cs="Arial"/>
        </w:rPr>
        <w:t>nasov</w:t>
      </w:r>
    </w:p>
    <w:p w:rsidR="0003619A" w:rsidP="004E1710" w:rsidRDefault="0003619A" w14:paraId="31024847" w14:textId="77777777">
      <w:pPr>
        <w:pStyle w:val="Tijeloteksta"/>
        <w:tabs>
          <w:tab w:val="left" w:pos="7094"/>
        </w:tabs>
        <w:rPr>
          <w:rFonts w:ascii="Arial" w:hAnsi="Arial" w:cs="Arial"/>
        </w:rPr>
      </w:pPr>
    </w:p>
    <w:p w:rsidR="0003619A" w:rsidP="004E1710" w:rsidRDefault="0003619A" w14:paraId="3F9B8AF5" w14:textId="77777777">
      <w:pPr>
        <w:pStyle w:val="Tijeloteksta"/>
        <w:tabs>
          <w:tab w:val="left" w:pos="7094"/>
        </w:tabs>
        <w:rPr>
          <w:rFonts w:ascii="Arial" w:hAnsi="Arial" w:cs="Arial"/>
        </w:rPr>
      </w:pPr>
    </w:p>
    <w:p w:rsidR="0003619A" w:rsidP="004E1710" w:rsidRDefault="0003619A" w14:paraId="4D2EB790" w14:textId="77777777">
      <w:pPr>
        <w:pStyle w:val="Tijeloteksta"/>
        <w:tabs>
          <w:tab w:val="left" w:pos="7094"/>
        </w:tabs>
        <w:rPr>
          <w:rFonts w:ascii="Arial" w:hAnsi="Arial" w:cs="Arial"/>
        </w:rPr>
      </w:pPr>
    </w:p>
    <w:p w:rsidR="0003619A" w:rsidP="004E1710" w:rsidRDefault="0003619A" w14:paraId="1444F1FF" w14:textId="77777777">
      <w:pPr>
        <w:pStyle w:val="Tijeloteksta"/>
        <w:tabs>
          <w:tab w:val="left" w:pos="7094"/>
        </w:tabs>
        <w:rPr>
          <w:rFonts w:ascii="Arial" w:hAnsi="Arial" w:cs="Arial"/>
        </w:rPr>
      </w:pPr>
    </w:p>
    <w:p w:rsidR="0003619A" w:rsidP="004E1710" w:rsidRDefault="0003619A" w14:paraId="34047F95" w14:textId="77777777">
      <w:pPr>
        <w:pStyle w:val="Tijeloteksta"/>
        <w:tabs>
          <w:tab w:val="left" w:pos="7094"/>
        </w:tabs>
        <w:rPr>
          <w:rFonts w:ascii="Arial" w:hAnsi="Arial" w:cs="Arial"/>
        </w:rPr>
      </w:pPr>
    </w:p>
    <w:p w:rsidR="0003619A" w:rsidP="004E1710" w:rsidRDefault="0003619A" w14:paraId="2B9F3698" w14:textId="77777777">
      <w:pPr>
        <w:pStyle w:val="Tijeloteksta"/>
        <w:tabs>
          <w:tab w:val="left" w:pos="7094"/>
        </w:tabs>
        <w:rPr>
          <w:rFonts w:ascii="Arial" w:hAnsi="Arial" w:cs="Arial"/>
        </w:rPr>
      </w:pPr>
    </w:p>
    <w:p w:rsidR="0003619A" w:rsidP="004E1710" w:rsidRDefault="0003619A" w14:paraId="15FE394B" w14:textId="77777777">
      <w:pPr>
        <w:pStyle w:val="Tijeloteksta"/>
        <w:tabs>
          <w:tab w:val="left" w:pos="7094"/>
        </w:tabs>
        <w:rPr>
          <w:rFonts w:ascii="Arial" w:hAnsi="Arial" w:cs="Arial"/>
        </w:rPr>
      </w:pPr>
    </w:p>
    <w:p w:rsidR="0003619A" w:rsidP="004E1710" w:rsidRDefault="0003619A" w14:paraId="54E89E14" w14:textId="77777777">
      <w:pPr>
        <w:pStyle w:val="Tijeloteksta"/>
        <w:tabs>
          <w:tab w:val="left" w:pos="7094"/>
        </w:tabs>
        <w:rPr>
          <w:rFonts w:ascii="Arial" w:hAnsi="Arial" w:cs="Arial"/>
        </w:rPr>
      </w:pPr>
    </w:p>
    <w:p w:rsidR="0003619A" w:rsidP="004E1710" w:rsidRDefault="0003619A" w14:paraId="7B054911" w14:textId="77777777">
      <w:pPr>
        <w:pStyle w:val="Tijeloteksta"/>
        <w:tabs>
          <w:tab w:val="left" w:pos="7094"/>
        </w:tabs>
        <w:rPr>
          <w:rFonts w:ascii="Arial" w:hAnsi="Arial" w:cs="Arial"/>
        </w:rPr>
      </w:pPr>
    </w:p>
    <w:p w:rsidR="00A20F5A" w:rsidP="004E1710" w:rsidRDefault="00A20F5A" w14:paraId="14D10F48" w14:textId="77777777">
      <w:pPr>
        <w:pStyle w:val="Tijeloteksta"/>
        <w:tabs>
          <w:tab w:val="left" w:pos="7094"/>
        </w:tabs>
        <w:rPr>
          <w:rFonts w:ascii="Arial" w:hAnsi="Arial" w:cs="Arial"/>
        </w:rPr>
      </w:pPr>
    </w:p>
    <w:p w:rsidR="00A20F5A" w:rsidP="004E1710" w:rsidRDefault="00A20F5A" w14:paraId="33440B9B" w14:textId="77777777">
      <w:pPr>
        <w:pStyle w:val="Tijeloteksta"/>
        <w:tabs>
          <w:tab w:val="left" w:pos="7094"/>
        </w:tabs>
        <w:rPr>
          <w:rFonts w:ascii="Arial" w:hAnsi="Arial" w:cs="Arial"/>
        </w:rPr>
      </w:pPr>
    </w:p>
    <w:p w:rsidRPr="00786AF3" w:rsidR="004E1710" w:rsidP="004E1710" w:rsidRDefault="0003619A" w14:paraId="547E19F7" w14:textId="77777777">
      <w:pPr>
        <w:pStyle w:val="Tijeloteksta"/>
        <w:spacing w:before="1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Pr="00786AF3" w:rsidR="004E1710">
        <w:rPr>
          <w:rFonts w:ascii="Arial" w:hAnsi="Arial" w:cs="Arial"/>
        </w:rPr>
        <w:t>PUTA O</w:t>
      </w:r>
      <w:r w:rsidRPr="00786AF3" w:rsidR="004E1710">
        <w:rPr>
          <w:rFonts w:ascii="Arial" w:hAnsi="Arial" w:cs="Arial"/>
          <w:spacing w:val="-2"/>
        </w:rPr>
        <w:t xml:space="preserve"> </w:t>
      </w:r>
      <w:r w:rsidRPr="00786AF3" w:rsidR="004E1710">
        <w:rPr>
          <w:rFonts w:ascii="Arial" w:hAnsi="Arial" w:cs="Arial"/>
        </w:rPr>
        <w:t>PRAVNOM</w:t>
      </w:r>
      <w:r w:rsidRPr="00786AF3" w:rsidR="004E1710">
        <w:rPr>
          <w:rFonts w:ascii="Arial" w:hAnsi="Arial" w:cs="Arial"/>
          <w:spacing w:val="-3"/>
        </w:rPr>
        <w:t xml:space="preserve"> </w:t>
      </w:r>
      <w:r w:rsidRPr="00786AF3" w:rsidR="004E1710">
        <w:rPr>
          <w:rFonts w:ascii="Arial" w:hAnsi="Arial" w:cs="Arial"/>
        </w:rPr>
        <w:t>LIJEKU:</w:t>
      </w:r>
    </w:p>
    <w:p w:rsidRPr="00786AF3" w:rsidR="004E1710" w:rsidP="004E1710" w:rsidRDefault="004E1710" w14:paraId="04B6FEB6" w14:textId="77777777">
      <w:pPr>
        <w:pStyle w:val="Tijeloteksta"/>
        <w:ind w:right="115" w:firstLine="707"/>
        <w:jc w:val="both"/>
        <w:rPr>
          <w:rFonts w:ascii="Arial" w:hAnsi="Arial" w:cs="Arial"/>
        </w:rPr>
      </w:pPr>
      <w:r w:rsidRPr="00786AF3">
        <w:rPr>
          <w:rFonts w:ascii="Arial" w:hAnsi="Arial" w:cs="Arial"/>
        </w:rPr>
        <w:t>Protiv ovog rješenja dopuštena je žalba u roku od tri dana od dana dostave.</w:t>
      </w:r>
      <w:r w:rsidRPr="00786AF3">
        <w:rPr>
          <w:rFonts w:ascii="Arial" w:hAnsi="Arial" w:cs="Arial"/>
          <w:spacing w:val="1"/>
        </w:rPr>
        <w:t xml:space="preserve"> </w:t>
      </w:r>
      <w:r w:rsidRPr="00786AF3">
        <w:rPr>
          <w:rFonts w:ascii="Arial" w:hAnsi="Arial" w:cs="Arial"/>
        </w:rPr>
        <w:t xml:space="preserve">Žalba se podnosi Općinskom sudu u Novom Zagrebu, </w:t>
      </w:r>
      <w:r w:rsidRPr="00786AF3" w:rsidR="00C83A72">
        <w:rPr>
          <w:rFonts w:ascii="Arial" w:hAnsi="Arial" w:cs="Arial"/>
        </w:rPr>
        <w:t xml:space="preserve">Stalna služba u Samoboru, Obrtnička 2, Samobor, </w:t>
      </w:r>
      <w:r w:rsidRPr="00786AF3">
        <w:rPr>
          <w:rFonts w:ascii="Arial" w:hAnsi="Arial" w:cs="Arial"/>
        </w:rPr>
        <w:t>u dva primjerka, a o žalbi odlučuje Visoki prekršajni sud</w:t>
      </w:r>
      <w:r w:rsidRPr="00786AF3">
        <w:rPr>
          <w:rFonts w:ascii="Arial" w:hAnsi="Arial" w:cs="Arial"/>
          <w:spacing w:val="1"/>
        </w:rPr>
        <w:t xml:space="preserve"> </w:t>
      </w:r>
      <w:r w:rsidRPr="00786AF3">
        <w:rPr>
          <w:rFonts w:ascii="Arial" w:hAnsi="Arial" w:cs="Arial"/>
        </w:rPr>
        <w:t>Republike</w:t>
      </w:r>
      <w:r w:rsidRPr="00786AF3">
        <w:rPr>
          <w:rFonts w:ascii="Arial" w:hAnsi="Arial" w:cs="Arial"/>
          <w:spacing w:val="-1"/>
        </w:rPr>
        <w:t xml:space="preserve"> </w:t>
      </w:r>
      <w:r w:rsidRPr="00786AF3">
        <w:rPr>
          <w:rFonts w:ascii="Arial" w:hAnsi="Arial" w:cs="Arial"/>
        </w:rPr>
        <w:t>Hrv</w:t>
      </w:r>
      <w:r w:rsidRPr="00786AF3" w:rsidR="009B11F8">
        <w:rPr>
          <w:rFonts w:ascii="Arial" w:hAnsi="Arial" w:cs="Arial"/>
        </w:rPr>
        <w:t>a</w:t>
      </w:r>
      <w:r w:rsidRPr="00786AF3">
        <w:rPr>
          <w:rFonts w:ascii="Arial" w:hAnsi="Arial" w:cs="Arial"/>
        </w:rPr>
        <w:t>tske.</w:t>
      </w:r>
    </w:p>
    <w:p w:rsidRPr="00786AF3" w:rsidR="003178F0" w:rsidP="003178F0" w:rsidRDefault="003178F0" w14:paraId="7B5647C2" w14:textId="77777777">
      <w:pPr>
        <w:pStyle w:val="Tijeloteksta"/>
        <w:spacing w:before="92"/>
        <w:rPr>
          <w:rFonts w:ascii="Arial" w:hAnsi="Arial" w:cs="Arial"/>
        </w:rPr>
      </w:pPr>
      <w:r w:rsidRPr="00786AF3">
        <w:rPr>
          <w:rFonts w:ascii="Arial" w:hAnsi="Arial" w:cs="Arial"/>
        </w:rPr>
        <w:t>Dostavna</w:t>
      </w:r>
      <w:r w:rsidRPr="00786AF3">
        <w:rPr>
          <w:rFonts w:ascii="Arial" w:hAnsi="Arial" w:cs="Arial"/>
          <w:spacing w:val="-4"/>
        </w:rPr>
        <w:t xml:space="preserve"> </w:t>
      </w:r>
      <w:r w:rsidRPr="00786AF3">
        <w:rPr>
          <w:rFonts w:ascii="Arial" w:hAnsi="Arial" w:cs="Arial"/>
        </w:rPr>
        <w:t>naredba:</w:t>
      </w:r>
    </w:p>
    <w:p w:rsidRPr="00786AF3" w:rsidR="003178F0" w:rsidP="003178F0" w:rsidRDefault="003178F0" w14:paraId="380BCDCB" w14:textId="77777777">
      <w:pPr>
        <w:pStyle w:val="Odlomakpopisa"/>
        <w:widowControl w:val="false"/>
        <w:numPr>
          <w:ilvl w:val="0"/>
          <w:numId w:val="13"/>
        </w:numPr>
        <w:tabs>
          <w:tab w:val="left" w:pos="453"/>
        </w:tabs>
        <w:autoSpaceDE w:val="false"/>
        <w:autoSpaceDN w:val="false"/>
        <w:spacing w:before="60" w:after="0" w:line="240" w:lineRule="auto"/>
        <w:ind w:hanging="270"/>
        <w:contextualSpacing w:val="false"/>
        <w:rPr>
          <w:rFonts w:ascii="Arial" w:hAnsi="Arial" w:cs="Arial"/>
          <w:sz w:val="24"/>
          <w:szCs w:val="24"/>
        </w:rPr>
      </w:pPr>
      <w:r w:rsidRPr="00786AF3">
        <w:rPr>
          <w:rFonts w:ascii="Arial" w:hAnsi="Arial" w:cs="Arial"/>
          <w:sz w:val="24"/>
          <w:szCs w:val="24"/>
        </w:rPr>
        <w:t>osuđeniku</w:t>
      </w:r>
    </w:p>
    <w:p w:rsidRPr="00786AF3" w:rsidR="003178F0" w:rsidP="003178F0" w:rsidRDefault="003178F0" w14:paraId="37E2C960" w14:textId="77777777">
      <w:pPr>
        <w:pStyle w:val="Odlomakpopisa"/>
        <w:widowControl w:val="false"/>
        <w:numPr>
          <w:ilvl w:val="0"/>
          <w:numId w:val="13"/>
        </w:numPr>
        <w:tabs>
          <w:tab w:val="left" w:pos="453"/>
        </w:tabs>
        <w:autoSpaceDE w:val="false"/>
        <w:autoSpaceDN w:val="false"/>
        <w:spacing w:before="60" w:after="0" w:line="240" w:lineRule="auto"/>
        <w:ind w:hanging="270"/>
        <w:contextualSpacing w:val="false"/>
        <w:rPr>
          <w:rFonts w:ascii="Arial" w:hAnsi="Arial" w:cs="Arial"/>
          <w:sz w:val="24"/>
          <w:szCs w:val="24"/>
        </w:rPr>
      </w:pPr>
      <w:r w:rsidRPr="00786AF3">
        <w:rPr>
          <w:rFonts w:ascii="Arial" w:hAnsi="Arial" w:cs="Arial"/>
          <w:w w:val="95"/>
          <w:sz w:val="24"/>
          <w:szCs w:val="24"/>
        </w:rPr>
        <w:t>Zatvoru</w:t>
      </w:r>
      <w:r w:rsidRPr="00786AF3">
        <w:rPr>
          <w:rFonts w:ascii="Arial" w:hAnsi="Arial" w:cs="Arial"/>
          <w:spacing w:val="15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u</w:t>
      </w:r>
      <w:r w:rsidRPr="00786AF3">
        <w:rPr>
          <w:rFonts w:ascii="Arial" w:hAnsi="Arial" w:cs="Arial"/>
          <w:spacing w:val="16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Zagrebu,</w:t>
      </w:r>
      <w:r w:rsidRPr="00786AF3">
        <w:rPr>
          <w:rFonts w:ascii="Arial" w:hAnsi="Arial" w:cs="Arial"/>
          <w:spacing w:val="12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po</w:t>
      </w:r>
      <w:r w:rsidRPr="00786AF3">
        <w:rPr>
          <w:rFonts w:ascii="Arial" w:hAnsi="Arial" w:cs="Arial"/>
          <w:spacing w:val="16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pravomoćnosti</w:t>
      </w:r>
    </w:p>
    <w:p w:rsidRPr="00786AF3" w:rsidR="003178F0" w:rsidP="003178F0" w:rsidRDefault="003178F0" w14:paraId="12543F8B" w14:textId="77777777">
      <w:pPr>
        <w:pStyle w:val="Odlomakpopisa"/>
        <w:widowControl w:val="false"/>
        <w:numPr>
          <w:ilvl w:val="0"/>
          <w:numId w:val="13"/>
        </w:numPr>
        <w:tabs>
          <w:tab w:val="left" w:pos="452"/>
        </w:tabs>
        <w:autoSpaceDE w:val="false"/>
        <w:autoSpaceDN w:val="false"/>
        <w:spacing w:before="60" w:after="0" w:line="240" w:lineRule="auto"/>
        <w:contextualSpacing w:val="false"/>
        <w:rPr>
          <w:rFonts w:ascii="Arial" w:hAnsi="Arial" w:cs="Arial"/>
          <w:sz w:val="24"/>
          <w:szCs w:val="24"/>
        </w:rPr>
      </w:pPr>
      <w:r w:rsidRPr="00786AF3">
        <w:rPr>
          <w:rFonts w:ascii="Arial" w:hAnsi="Arial" w:cs="Arial"/>
          <w:sz w:val="24"/>
          <w:szCs w:val="24"/>
        </w:rPr>
        <w:t>spis</w:t>
      </w:r>
    </w:p>
    <w:p w:rsidRPr="00786AF3" w:rsidR="003178F0" w:rsidP="003178F0" w:rsidRDefault="003178F0" w14:paraId="45167EE7" w14:textId="77777777">
      <w:pPr>
        <w:rPr>
          <w:rFonts w:ascii="Arial" w:hAnsi="Arial" w:cs="Arial"/>
        </w:rPr>
      </w:pPr>
    </w:p>
    <w:p w:rsidRPr="00786AF3" w:rsidR="003178F0" w:rsidP="004E1710" w:rsidRDefault="003178F0" w14:paraId="0B0F41BB" w14:textId="77777777">
      <w:pPr>
        <w:rPr>
          <w:rFonts w:ascii="Arial" w:hAnsi="Arial" w:cs="Arial"/>
        </w:rPr>
        <w:sectPr w:rsidRPr="00786AF3" w:rsidR="003178F0">
          <w:headerReference w:type="default" r:id="rId10"/>
          <w:pgSz w:w="11910" w:h="16840"/>
          <w:pgMar w:top="1800" w:right="1300" w:bottom="1800" w:left="1300" w:header="1542" w:footer="1604" w:gutter="0"/>
          <w:cols w:space="720"/>
        </w:sectPr>
      </w:pPr>
    </w:p>
    <w:p w:rsidRPr="00786AF3" w:rsidR="004E1710" w:rsidP="004E1710" w:rsidRDefault="004E1710" w14:paraId="6359664B" w14:textId="77777777">
      <w:pPr>
        <w:pStyle w:val="Tijeloteksta"/>
        <w:spacing w:before="0"/>
        <w:ind w:left="0"/>
        <w:rPr>
          <w:rFonts w:ascii="Arial" w:hAnsi="Arial" w:cs="Arial"/>
        </w:rPr>
      </w:pPr>
    </w:p>
    <w:p w:rsidRPr="00786AF3" w:rsidR="00F14139" w:rsidP="004E1710" w:rsidRDefault="00F14139" w14:paraId="77B63065" w14:textId="77777777">
      <w:pPr>
        <w:rPr>
          <w:rFonts w:ascii="Arial" w:hAnsi="Arial" w:cs="Arial"/>
        </w:rPr>
      </w:pPr>
    </w:p>
    <w:sectPr w:rsidRPr="00786AF3" w:rsidR="00F14139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036D3" w:rsidP="00CB0109" w:rsidRDefault="002036D3" w14:paraId="76813304" w14:textId="77777777">
      <w:r>
        <w:separator/>
      </w:r>
    </w:p>
  </w:endnote>
  <w:endnote w:type="continuationSeparator" w:id="0">
    <w:p w:rsidR="002036D3" w:rsidP="00CB0109" w:rsidRDefault="002036D3" w14:paraId="6F6E9891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86814" w:rsidRDefault="00D86814" w14:paraId="00455C7E" w14:textId="77777777">
    <w:pPr>
      <w:pStyle w:val="Podnoje"/>
      <w:jc w:val="center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036D3" w:rsidP="00CB0109" w:rsidRDefault="002036D3" w14:paraId="76CA3972" w14:textId="77777777">
      <w:r>
        <w:separator/>
      </w:r>
    </w:p>
  </w:footnote>
  <w:footnote w:type="continuationSeparator" w:id="0">
    <w:p w:rsidR="002036D3" w:rsidP="00CB0109" w:rsidRDefault="002036D3" w14:paraId="00F84496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E1710" w:rsidR="004E1710" w:rsidRDefault="004E1710" w14:paraId="2A8992A8" w14:textId="77777777">
    <w:pPr>
      <w:pStyle w:val="Zaglavlje"/>
      <w:rPr>
        <w:rFonts w:ascii="Arial" w:hAnsi="Arial" w:cs="Arial"/>
      </w:rPr>
    </w:pPr>
    <w:r>
      <w:tab/>
    </w:r>
    <w:r>
      <w:tab/>
    </w:r>
    <w:r w:rsidRPr="004E1710">
      <w:rPr>
        <w:rFonts w:ascii="Arial" w:hAnsi="Arial" w:cs="Arial"/>
      </w:rPr>
      <w:t>Poslovni broj: Pp Ikp</w:t>
    </w:r>
    <w:r w:rsidR="008A6D53">
      <w:rPr>
        <w:rFonts w:ascii="Arial" w:hAnsi="Arial" w:cs="Arial"/>
      </w:rPr>
      <w:t>-</w:t>
    </w:r>
    <w:r w:rsidR="002439E3">
      <w:rPr>
        <w:rFonts w:ascii="Arial" w:hAnsi="Arial" w:cs="Arial"/>
      </w:rPr>
      <w:t>634</w:t>
    </w:r>
    <w:r w:rsidR="003D21C4">
      <w:rPr>
        <w:rFonts w:ascii="Arial" w:hAnsi="Arial" w:cs="Arial"/>
      </w:rPr>
      <w:t>/</w:t>
    </w:r>
    <w:r w:rsidRPr="004E1710">
      <w:rPr>
        <w:rFonts w:ascii="Arial" w:hAnsi="Arial" w:cs="Arial"/>
      </w:rPr>
      <w:t>202</w:t>
    </w:r>
    <w:r w:rsidR="002439E3">
      <w:rPr>
        <w:rFonts w:ascii="Arial" w:hAnsi="Arial" w:cs="Arial"/>
      </w:rPr>
      <w:t>4</w:t>
    </w: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84E1C" w:rsidR="00CB0109" w:rsidRDefault="007F20C1" w14:paraId="7F62D2B1" w14:textId="77777777">
    <w:pPr>
      <w:pStyle w:val="Zaglavlje"/>
      <w:rPr>
        <w:rFonts w:ascii="Arial" w:hAnsi="Arial" w:cs="Arial"/>
      </w:rPr>
    </w:pPr>
    <w:r>
      <w:tab/>
    </w:r>
    <w:r>
      <w:tab/>
    </w:r>
    <w:r w:rsidRPr="00784E1C" w:rsidR="00537B0A">
      <w:rPr>
        <w:rFonts w:ascii="Arial" w:hAnsi="Arial" w:cs="Arial"/>
      </w:rPr>
      <w:tab/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038D0"/>
    <w:multiLevelType w:val="hybridMultilevel"/>
    <w:tmpl w:val="DDA6E67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8457C"/>
    <w:multiLevelType w:val="hybridMultilevel"/>
    <w:tmpl w:val="3E5EF05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F6566"/>
    <w:multiLevelType w:val="hybridMultilevel"/>
    <w:tmpl w:val="76F07AA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0127C1"/>
    <w:multiLevelType w:val="hybridMultilevel"/>
    <w:tmpl w:val="AE3CB0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412457"/>
    <w:multiLevelType w:val="hybridMultilevel"/>
    <w:tmpl w:val="894473D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D56B49"/>
    <w:multiLevelType w:val="hybridMultilevel"/>
    <w:tmpl w:val="1E7A7914"/>
    <w:lvl w:ilvl="0" w:tplc="7F241842">
      <w:start w:val="1"/>
      <w:numFmt w:val="decimal"/>
      <w:lvlText w:val="%1."/>
      <w:lvlJc w:val="left"/>
      <w:pPr>
        <w:ind w:left="116" w:hanging="451"/>
      </w:pPr>
      <w:rPr>
        <w:rFonts w:hint="default" w:ascii="Arial MT" w:hAnsi="Arial MT" w:eastAsia="Arial MT" w:cs="Arial MT"/>
        <w:w w:val="100"/>
        <w:sz w:val="24"/>
        <w:szCs w:val="24"/>
        <w:lang w:val="hr-HR" w:eastAsia="en-US" w:bidi="ar-SA"/>
      </w:rPr>
    </w:lvl>
    <w:lvl w:ilvl="1" w:tplc="F38ABBC4">
      <w:numFmt w:val="bullet"/>
      <w:lvlText w:val="•"/>
      <w:lvlJc w:val="left"/>
      <w:pPr>
        <w:ind w:left="1038" w:hanging="451"/>
      </w:pPr>
      <w:rPr>
        <w:lang w:val="hr-HR" w:eastAsia="en-US" w:bidi="ar-SA"/>
      </w:rPr>
    </w:lvl>
    <w:lvl w:ilvl="2" w:tplc="E7ECC864">
      <w:numFmt w:val="bullet"/>
      <w:lvlText w:val="•"/>
      <w:lvlJc w:val="left"/>
      <w:pPr>
        <w:ind w:left="1957" w:hanging="451"/>
      </w:pPr>
      <w:rPr>
        <w:lang w:val="hr-HR" w:eastAsia="en-US" w:bidi="ar-SA"/>
      </w:rPr>
    </w:lvl>
    <w:lvl w:ilvl="3" w:tplc="172EA5D4">
      <w:numFmt w:val="bullet"/>
      <w:lvlText w:val="•"/>
      <w:lvlJc w:val="left"/>
      <w:pPr>
        <w:ind w:left="2875" w:hanging="451"/>
      </w:pPr>
      <w:rPr>
        <w:lang w:val="hr-HR" w:eastAsia="en-US" w:bidi="ar-SA"/>
      </w:rPr>
    </w:lvl>
    <w:lvl w:ilvl="4" w:tplc="214A760E">
      <w:numFmt w:val="bullet"/>
      <w:lvlText w:val="•"/>
      <w:lvlJc w:val="left"/>
      <w:pPr>
        <w:ind w:left="3794" w:hanging="451"/>
      </w:pPr>
      <w:rPr>
        <w:lang w:val="hr-HR" w:eastAsia="en-US" w:bidi="ar-SA"/>
      </w:rPr>
    </w:lvl>
    <w:lvl w:ilvl="5" w:tplc="66844DEC">
      <w:numFmt w:val="bullet"/>
      <w:lvlText w:val="•"/>
      <w:lvlJc w:val="left"/>
      <w:pPr>
        <w:ind w:left="4713" w:hanging="451"/>
      </w:pPr>
      <w:rPr>
        <w:lang w:val="hr-HR" w:eastAsia="en-US" w:bidi="ar-SA"/>
      </w:rPr>
    </w:lvl>
    <w:lvl w:ilvl="6" w:tplc="C87A7568">
      <w:numFmt w:val="bullet"/>
      <w:lvlText w:val="•"/>
      <w:lvlJc w:val="left"/>
      <w:pPr>
        <w:ind w:left="5631" w:hanging="451"/>
      </w:pPr>
      <w:rPr>
        <w:lang w:val="hr-HR" w:eastAsia="en-US" w:bidi="ar-SA"/>
      </w:rPr>
    </w:lvl>
    <w:lvl w:ilvl="7" w:tplc="B382FACC">
      <w:numFmt w:val="bullet"/>
      <w:lvlText w:val="•"/>
      <w:lvlJc w:val="left"/>
      <w:pPr>
        <w:ind w:left="6550" w:hanging="451"/>
      </w:pPr>
      <w:rPr>
        <w:lang w:val="hr-HR" w:eastAsia="en-US" w:bidi="ar-SA"/>
      </w:rPr>
    </w:lvl>
    <w:lvl w:ilvl="8" w:tplc="2F46F5D0">
      <w:numFmt w:val="bullet"/>
      <w:lvlText w:val="•"/>
      <w:lvlJc w:val="left"/>
      <w:pPr>
        <w:ind w:left="7469" w:hanging="451"/>
      </w:pPr>
      <w:rPr>
        <w:lang w:val="hr-HR" w:eastAsia="en-US" w:bidi="ar-SA"/>
      </w:rPr>
    </w:lvl>
  </w:abstractNum>
  <w:abstractNum w:abstractNumId="6">
    <w:nsid w:val="22BF3D79"/>
    <w:multiLevelType w:val="hybridMultilevel"/>
    <w:tmpl w:val="C51E93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9F3059"/>
    <w:multiLevelType w:val="hybridMultilevel"/>
    <w:tmpl w:val="79BC90A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FF3709"/>
    <w:multiLevelType w:val="hybridMultilevel"/>
    <w:tmpl w:val="661A914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E85678"/>
    <w:multiLevelType w:val="hybridMultilevel"/>
    <w:tmpl w:val="96E8ACC0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23699E"/>
    <w:multiLevelType w:val="hybridMultilevel"/>
    <w:tmpl w:val="4912890A"/>
    <w:lvl w:ilvl="0" w:tplc="EE9C5E84">
      <w:start w:val="1"/>
      <w:numFmt w:val="decimal"/>
      <w:lvlText w:val="%1."/>
      <w:lvlJc w:val="left"/>
      <w:pPr>
        <w:ind w:left="452" w:hanging="269"/>
      </w:pPr>
      <w:rPr>
        <w:rFonts w:hint="default" w:ascii="Arial MT" w:hAnsi="Arial MT" w:eastAsia="Arial MT" w:cs="Arial MT"/>
        <w:w w:val="100"/>
        <w:sz w:val="24"/>
        <w:szCs w:val="24"/>
        <w:lang w:val="hr-HR" w:eastAsia="en-US" w:bidi="ar-SA"/>
      </w:rPr>
    </w:lvl>
    <w:lvl w:ilvl="1" w:tplc="757C77A6">
      <w:numFmt w:val="bullet"/>
      <w:lvlText w:val="•"/>
      <w:lvlJc w:val="left"/>
      <w:pPr>
        <w:ind w:left="1344" w:hanging="269"/>
      </w:pPr>
      <w:rPr>
        <w:lang w:val="hr-HR" w:eastAsia="en-US" w:bidi="ar-SA"/>
      </w:rPr>
    </w:lvl>
    <w:lvl w:ilvl="2" w:tplc="7E4A56F8">
      <w:numFmt w:val="bullet"/>
      <w:lvlText w:val="•"/>
      <w:lvlJc w:val="left"/>
      <w:pPr>
        <w:ind w:left="2229" w:hanging="269"/>
      </w:pPr>
      <w:rPr>
        <w:lang w:val="hr-HR" w:eastAsia="en-US" w:bidi="ar-SA"/>
      </w:rPr>
    </w:lvl>
    <w:lvl w:ilvl="3" w:tplc="EA2A034A">
      <w:numFmt w:val="bullet"/>
      <w:lvlText w:val="•"/>
      <w:lvlJc w:val="left"/>
      <w:pPr>
        <w:ind w:left="3113" w:hanging="269"/>
      </w:pPr>
      <w:rPr>
        <w:lang w:val="hr-HR" w:eastAsia="en-US" w:bidi="ar-SA"/>
      </w:rPr>
    </w:lvl>
    <w:lvl w:ilvl="4" w:tplc="965851F2">
      <w:numFmt w:val="bullet"/>
      <w:lvlText w:val="•"/>
      <w:lvlJc w:val="left"/>
      <w:pPr>
        <w:ind w:left="3998" w:hanging="269"/>
      </w:pPr>
      <w:rPr>
        <w:lang w:val="hr-HR" w:eastAsia="en-US" w:bidi="ar-SA"/>
      </w:rPr>
    </w:lvl>
    <w:lvl w:ilvl="5" w:tplc="03D08AD2">
      <w:numFmt w:val="bullet"/>
      <w:lvlText w:val="•"/>
      <w:lvlJc w:val="left"/>
      <w:pPr>
        <w:ind w:left="4883" w:hanging="269"/>
      </w:pPr>
      <w:rPr>
        <w:lang w:val="hr-HR" w:eastAsia="en-US" w:bidi="ar-SA"/>
      </w:rPr>
    </w:lvl>
    <w:lvl w:ilvl="6" w:tplc="0E94B376">
      <w:numFmt w:val="bullet"/>
      <w:lvlText w:val="•"/>
      <w:lvlJc w:val="left"/>
      <w:pPr>
        <w:ind w:left="5767" w:hanging="269"/>
      </w:pPr>
      <w:rPr>
        <w:lang w:val="hr-HR" w:eastAsia="en-US" w:bidi="ar-SA"/>
      </w:rPr>
    </w:lvl>
    <w:lvl w:ilvl="7" w:tplc="2DE61752">
      <w:numFmt w:val="bullet"/>
      <w:lvlText w:val="•"/>
      <w:lvlJc w:val="left"/>
      <w:pPr>
        <w:ind w:left="6652" w:hanging="269"/>
      </w:pPr>
      <w:rPr>
        <w:lang w:val="hr-HR" w:eastAsia="en-US" w:bidi="ar-SA"/>
      </w:rPr>
    </w:lvl>
    <w:lvl w:ilvl="8" w:tplc="194CD7D2">
      <w:numFmt w:val="bullet"/>
      <w:lvlText w:val="•"/>
      <w:lvlJc w:val="left"/>
      <w:pPr>
        <w:ind w:left="7537" w:hanging="269"/>
      </w:pPr>
      <w:rPr>
        <w:lang w:val="hr-HR" w:eastAsia="en-US" w:bidi="ar-SA"/>
      </w:rPr>
    </w:lvl>
  </w:abstractNum>
  <w:abstractNum w:abstractNumId="11">
    <w:nsid w:val="76B67962"/>
    <w:multiLevelType w:val="hybridMultilevel"/>
    <w:tmpl w:val="C966CC1E"/>
    <w:lvl w:ilvl="0" w:tplc="4FF035C8">
      <w:start w:val="1"/>
      <w:numFmt w:val="upperRoman"/>
      <w:lvlText w:val="%1."/>
      <w:lvlJc w:val="left"/>
      <w:pPr>
        <w:ind w:left="116" w:hanging="206"/>
      </w:pPr>
      <w:rPr>
        <w:rFonts w:hint="default" w:ascii="Arial MT" w:hAnsi="Arial MT" w:eastAsia="Arial MT" w:cs="Arial MT"/>
        <w:w w:val="100"/>
        <w:sz w:val="24"/>
        <w:szCs w:val="24"/>
        <w:lang w:val="hr-HR" w:eastAsia="en-US" w:bidi="ar-SA"/>
      </w:rPr>
    </w:lvl>
    <w:lvl w:ilvl="1" w:tplc="B068FC74">
      <w:numFmt w:val="bullet"/>
      <w:lvlText w:val="•"/>
      <w:lvlJc w:val="left"/>
      <w:pPr>
        <w:ind w:left="1038" w:hanging="206"/>
      </w:pPr>
      <w:rPr>
        <w:lang w:val="hr-HR" w:eastAsia="en-US" w:bidi="ar-SA"/>
      </w:rPr>
    </w:lvl>
    <w:lvl w:ilvl="2" w:tplc="917CB5D4">
      <w:numFmt w:val="bullet"/>
      <w:lvlText w:val="•"/>
      <w:lvlJc w:val="left"/>
      <w:pPr>
        <w:ind w:left="1957" w:hanging="206"/>
      </w:pPr>
      <w:rPr>
        <w:lang w:val="hr-HR" w:eastAsia="en-US" w:bidi="ar-SA"/>
      </w:rPr>
    </w:lvl>
    <w:lvl w:ilvl="3" w:tplc="1CA89F18">
      <w:numFmt w:val="bullet"/>
      <w:lvlText w:val="•"/>
      <w:lvlJc w:val="left"/>
      <w:pPr>
        <w:ind w:left="2875" w:hanging="206"/>
      </w:pPr>
      <w:rPr>
        <w:lang w:val="hr-HR" w:eastAsia="en-US" w:bidi="ar-SA"/>
      </w:rPr>
    </w:lvl>
    <w:lvl w:ilvl="4" w:tplc="F210F82A">
      <w:numFmt w:val="bullet"/>
      <w:lvlText w:val="•"/>
      <w:lvlJc w:val="left"/>
      <w:pPr>
        <w:ind w:left="3794" w:hanging="206"/>
      </w:pPr>
      <w:rPr>
        <w:lang w:val="hr-HR" w:eastAsia="en-US" w:bidi="ar-SA"/>
      </w:rPr>
    </w:lvl>
    <w:lvl w:ilvl="5" w:tplc="03564556">
      <w:numFmt w:val="bullet"/>
      <w:lvlText w:val="•"/>
      <w:lvlJc w:val="left"/>
      <w:pPr>
        <w:ind w:left="4713" w:hanging="206"/>
      </w:pPr>
      <w:rPr>
        <w:lang w:val="hr-HR" w:eastAsia="en-US" w:bidi="ar-SA"/>
      </w:rPr>
    </w:lvl>
    <w:lvl w:ilvl="6" w:tplc="51CECCC8">
      <w:numFmt w:val="bullet"/>
      <w:lvlText w:val="•"/>
      <w:lvlJc w:val="left"/>
      <w:pPr>
        <w:ind w:left="5631" w:hanging="206"/>
      </w:pPr>
      <w:rPr>
        <w:lang w:val="hr-HR" w:eastAsia="en-US" w:bidi="ar-SA"/>
      </w:rPr>
    </w:lvl>
    <w:lvl w:ilvl="7" w:tplc="C8B2E0A8">
      <w:numFmt w:val="bullet"/>
      <w:lvlText w:val="•"/>
      <w:lvlJc w:val="left"/>
      <w:pPr>
        <w:ind w:left="6550" w:hanging="206"/>
      </w:pPr>
      <w:rPr>
        <w:lang w:val="hr-HR" w:eastAsia="en-US" w:bidi="ar-SA"/>
      </w:rPr>
    </w:lvl>
    <w:lvl w:ilvl="8" w:tplc="1A4C19DE">
      <w:numFmt w:val="bullet"/>
      <w:lvlText w:val="•"/>
      <w:lvlJc w:val="left"/>
      <w:pPr>
        <w:ind w:left="7469" w:hanging="206"/>
      </w:pPr>
      <w:rPr>
        <w:lang w:val="hr-HR" w:eastAsia="en-US" w:bidi="ar-SA"/>
      </w:rPr>
    </w:lvl>
  </w:abstractNum>
  <w:abstractNum w:abstractNumId="12">
    <w:nsid w:val="7B287443"/>
    <w:multiLevelType w:val="hybridMultilevel"/>
    <w:tmpl w:val="5FFCD334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8"/>
  </w:num>
  <w:num w:numId="9">
    <w:abstractNumId w:val="1"/>
  </w:num>
  <w:num w:numId="10">
    <w:abstractNumId w:val="12"/>
  </w:num>
  <w:num w:numId="11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32C8"/>
    <w:rsid w:val="000006E6"/>
    <w:rsid w:val="00000F1F"/>
    <w:rsid w:val="00002D16"/>
    <w:rsid w:val="00004AF4"/>
    <w:rsid w:val="00007B78"/>
    <w:rsid w:val="0001067F"/>
    <w:rsid w:val="0001158D"/>
    <w:rsid w:val="0001192E"/>
    <w:rsid w:val="0001227F"/>
    <w:rsid w:val="00015C17"/>
    <w:rsid w:val="0001615B"/>
    <w:rsid w:val="000167EE"/>
    <w:rsid w:val="00017303"/>
    <w:rsid w:val="00020558"/>
    <w:rsid w:val="00021A79"/>
    <w:rsid w:val="0002406D"/>
    <w:rsid w:val="00025A33"/>
    <w:rsid w:val="00026E81"/>
    <w:rsid w:val="00035BD5"/>
    <w:rsid w:val="00035F5E"/>
    <w:rsid w:val="0003619A"/>
    <w:rsid w:val="0003624D"/>
    <w:rsid w:val="00042ACC"/>
    <w:rsid w:val="00043DE0"/>
    <w:rsid w:val="0005185F"/>
    <w:rsid w:val="00054F58"/>
    <w:rsid w:val="00063A59"/>
    <w:rsid w:val="00063B42"/>
    <w:rsid w:val="00066ECB"/>
    <w:rsid w:val="00074A1F"/>
    <w:rsid w:val="0007565A"/>
    <w:rsid w:val="0007579F"/>
    <w:rsid w:val="000809CB"/>
    <w:rsid w:val="00082312"/>
    <w:rsid w:val="00086429"/>
    <w:rsid w:val="0009208A"/>
    <w:rsid w:val="00092AD7"/>
    <w:rsid w:val="0009567E"/>
    <w:rsid w:val="0009641D"/>
    <w:rsid w:val="000A0299"/>
    <w:rsid w:val="000A2527"/>
    <w:rsid w:val="000A4E4C"/>
    <w:rsid w:val="000A547D"/>
    <w:rsid w:val="000A6D9F"/>
    <w:rsid w:val="000B12BF"/>
    <w:rsid w:val="000B2BD9"/>
    <w:rsid w:val="000C1E0C"/>
    <w:rsid w:val="000C5248"/>
    <w:rsid w:val="000C6806"/>
    <w:rsid w:val="000C7C8C"/>
    <w:rsid w:val="000D3A60"/>
    <w:rsid w:val="000E0EF9"/>
    <w:rsid w:val="000E21C2"/>
    <w:rsid w:val="000E5954"/>
    <w:rsid w:val="000F0040"/>
    <w:rsid w:val="000F1496"/>
    <w:rsid w:val="000F37E8"/>
    <w:rsid w:val="000F4E88"/>
    <w:rsid w:val="000F56BF"/>
    <w:rsid w:val="00101C13"/>
    <w:rsid w:val="00101CD1"/>
    <w:rsid w:val="00102916"/>
    <w:rsid w:val="00104001"/>
    <w:rsid w:val="001048A0"/>
    <w:rsid w:val="00104B1F"/>
    <w:rsid w:val="00105539"/>
    <w:rsid w:val="001110A0"/>
    <w:rsid w:val="001142AB"/>
    <w:rsid w:val="001151E6"/>
    <w:rsid w:val="0011607D"/>
    <w:rsid w:val="00124B29"/>
    <w:rsid w:val="00132D19"/>
    <w:rsid w:val="00135DBD"/>
    <w:rsid w:val="0013626A"/>
    <w:rsid w:val="001435B2"/>
    <w:rsid w:val="00143FEF"/>
    <w:rsid w:val="00146E31"/>
    <w:rsid w:val="00153890"/>
    <w:rsid w:val="00153A23"/>
    <w:rsid w:val="00154585"/>
    <w:rsid w:val="00161EC6"/>
    <w:rsid w:val="00162997"/>
    <w:rsid w:val="001642A6"/>
    <w:rsid w:val="00167876"/>
    <w:rsid w:val="00181025"/>
    <w:rsid w:val="00190054"/>
    <w:rsid w:val="0019515F"/>
    <w:rsid w:val="001A4342"/>
    <w:rsid w:val="001A7453"/>
    <w:rsid w:val="001B072E"/>
    <w:rsid w:val="001B0D00"/>
    <w:rsid w:val="001B4B4A"/>
    <w:rsid w:val="001B4F7E"/>
    <w:rsid w:val="001B6756"/>
    <w:rsid w:val="001C0842"/>
    <w:rsid w:val="001C2502"/>
    <w:rsid w:val="001C27A3"/>
    <w:rsid w:val="001C736F"/>
    <w:rsid w:val="001D45C5"/>
    <w:rsid w:val="001F0570"/>
    <w:rsid w:val="001F271A"/>
    <w:rsid w:val="001F55DC"/>
    <w:rsid w:val="001F7E0A"/>
    <w:rsid w:val="002036D3"/>
    <w:rsid w:val="00203979"/>
    <w:rsid w:val="00205E5F"/>
    <w:rsid w:val="0021197F"/>
    <w:rsid w:val="0021288F"/>
    <w:rsid w:val="00212944"/>
    <w:rsid w:val="0021736A"/>
    <w:rsid w:val="002259AF"/>
    <w:rsid w:val="00232C9D"/>
    <w:rsid w:val="0023511C"/>
    <w:rsid w:val="002376D1"/>
    <w:rsid w:val="00237AD1"/>
    <w:rsid w:val="00240C93"/>
    <w:rsid w:val="00241B57"/>
    <w:rsid w:val="002439E3"/>
    <w:rsid w:val="0024496F"/>
    <w:rsid w:val="00247D39"/>
    <w:rsid w:val="002554DF"/>
    <w:rsid w:val="00261B64"/>
    <w:rsid w:val="00277F5F"/>
    <w:rsid w:val="0028056E"/>
    <w:rsid w:val="00280EB9"/>
    <w:rsid w:val="00290AB7"/>
    <w:rsid w:val="002A5D42"/>
    <w:rsid w:val="002A75EA"/>
    <w:rsid w:val="002A7FA9"/>
    <w:rsid w:val="002B6B01"/>
    <w:rsid w:val="002C0BC7"/>
    <w:rsid w:val="002C2D2F"/>
    <w:rsid w:val="002C728D"/>
    <w:rsid w:val="002C7CD4"/>
    <w:rsid w:val="002D056B"/>
    <w:rsid w:val="002D1399"/>
    <w:rsid w:val="002E07C8"/>
    <w:rsid w:val="002E1BF9"/>
    <w:rsid w:val="002E21B1"/>
    <w:rsid w:val="002E2D1C"/>
    <w:rsid w:val="002E3169"/>
    <w:rsid w:val="002E31C1"/>
    <w:rsid w:val="002E48D7"/>
    <w:rsid w:val="002E78E4"/>
    <w:rsid w:val="002F2B60"/>
    <w:rsid w:val="002F3DCA"/>
    <w:rsid w:val="002F4BAC"/>
    <w:rsid w:val="00306417"/>
    <w:rsid w:val="00311286"/>
    <w:rsid w:val="003158C9"/>
    <w:rsid w:val="003178F0"/>
    <w:rsid w:val="00317C95"/>
    <w:rsid w:val="00320A39"/>
    <w:rsid w:val="00322986"/>
    <w:rsid w:val="00323F4E"/>
    <w:rsid w:val="00326E5A"/>
    <w:rsid w:val="00327F75"/>
    <w:rsid w:val="00334AB9"/>
    <w:rsid w:val="003359BB"/>
    <w:rsid w:val="0034161D"/>
    <w:rsid w:val="00344B12"/>
    <w:rsid w:val="00345B11"/>
    <w:rsid w:val="003467F4"/>
    <w:rsid w:val="00350CA2"/>
    <w:rsid w:val="00352644"/>
    <w:rsid w:val="00371025"/>
    <w:rsid w:val="0037323C"/>
    <w:rsid w:val="0037756C"/>
    <w:rsid w:val="00377987"/>
    <w:rsid w:val="003806B4"/>
    <w:rsid w:val="00382066"/>
    <w:rsid w:val="003827EA"/>
    <w:rsid w:val="003835FA"/>
    <w:rsid w:val="00385458"/>
    <w:rsid w:val="0039399A"/>
    <w:rsid w:val="0039455D"/>
    <w:rsid w:val="003A104B"/>
    <w:rsid w:val="003A143A"/>
    <w:rsid w:val="003A409D"/>
    <w:rsid w:val="003B3E51"/>
    <w:rsid w:val="003C0C76"/>
    <w:rsid w:val="003C0ED1"/>
    <w:rsid w:val="003C667A"/>
    <w:rsid w:val="003C6F3B"/>
    <w:rsid w:val="003D0892"/>
    <w:rsid w:val="003D21C4"/>
    <w:rsid w:val="003D2B81"/>
    <w:rsid w:val="003D394E"/>
    <w:rsid w:val="003D59C8"/>
    <w:rsid w:val="003D7597"/>
    <w:rsid w:val="003E1975"/>
    <w:rsid w:val="003E47BE"/>
    <w:rsid w:val="003F64C6"/>
    <w:rsid w:val="003F7ED1"/>
    <w:rsid w:val="0040000A"/>
    <w:rsid w:val="00400D90"/>
    <w:rsid w:val="00406C5F"/>
    <w:rsid w:val="0041641C"/>
    <w:rsid w:val="00417B7C"/>
    <w:rsid w:val="0042258E"/>
    <w:rsid w:val="00422A9D"/>
    <w:rsid w:val="0042546C"/>
    <w:rsid w:val="00432C6E"/>
    <w:rsid w:val="00435B2E"/>
    <w:rsid w:val="00445A5F"/>
    <w:rsid w:val="00447EFC"/>
    <w:rsid w:val="00451C04"/>
    <w:rsid w:val="004544D2"/>
    <w:rsid w:val="00462A7D"/>
    <w:rsid w:val="00466D6B"/>
    <w:rsid w:val="0047085B"/>
    <w:rsid w:val="00470A47"/>
    <w:rsid w:val="00472D17"/>
    <w:rsid w:val="00474177"/>
    <w:rsid w:val="004751A0"/>
    <w:rsid w:val="004758C6"/>
    <w:rsid w:val="00476CB9"/>
    <w:rsid w:val="00481560"/>
    <w:rsid w:val="004832C8"/>
    <w:rsid w:val="00483E10"/>
    <w:rsid w:val="00485451"/>
    <w:rsid w:val="00485639"/>
    <w:rsid w:val="00486EA8"/>
    <w:rsid w:val="004906CC"/>
    <w:rsid w:val="0049093E"/>
    <w:rsid w:val="004A181B"/>
    <w:rsid w:val="004A2D33"/>
    <w:rsid w:val="004A4512"/>
    <w:rsid w:val="004A57CD"/>
    <w:rsid w:val="004B2377"/>
    <w:rsid w:val="004B39F3"/>
    <w:rsid w:val="004B66B9"/>
    <w:rsid w:val="004B712F"/>
    <w:rsid w:val="004B7848"/>
    <w:rsid w:val="004C20A1"/>
    <w:rsid w:val="004C3897"/>
    <w:rsid w:val="004C3A7C"/>
    <w:rsid w:val="004C4890"/>
    <w:rsid w:val="004D18F1"/>
    <w:rsid w:val="004D3E5B"/>
    <w:rsid w:val="004D46D9"/>
    <w:rsid w:val="004D78C2"/>
    <w:rsid w:val="004E1710"/>
    <w:rsid w:val="004E1B1D"/>
    <w:rsid w:val="004E2213"/>
    <w:rsid w:val="004E274B"/>
    <w:rsid w:val="004E4388"/>
    <w:rsid w:val="004E7CB1"/>
    <w:rsid w:val="004F1DC9"/>
    <w:rsid w:val="004F525F"/>
    <w:rsid w:val="004F7344"/>
    <w:rsid w:val="00501D28"/>
    <w:rsid w:val="00501DC8"/>
    <w:rsid w:val="0050553F"/>
    <w:rsid w:val="00505594"/>
    <w:rsid w:val="00510C0F"/>
    <w:rsid w:val="00511F15"/>
    <w:rsid w:val="00513F5A"/>
    <w:rsid w:val="00524E8F"/>
    <w:rsid w:val="00531C86"/>
    <w:rsid w:val="0053207B"/>
    <w:rsid w:val="00532F13"/>
    <w:rsid w:val="0053731F"/>
    <w:rsid w:val="00537B0A"/>
    <w:rsid w:val="005510A4"/>
    <w:rsid w:val="005512DC"/>
    <w:rsid w:val="00553681"/>
    <w:rsid w:val="00555AB5"/>
    <w:rsid w:val="00556544"/>
    <w:rsid w:val="00557A7F"/>
    <w:rsid w:val="00564142"/>
    <w:rsid w:val="005641B7"/>
    <w:rsid w:val="00576B83"/>
    <w:rsid w:val="00587F88"/>
    <w:rsid w:val="00594E67"/>
    <w:rsid w:val="005963C9"/>
    <w:rsid w:val="00597A80"/>
    <w:rsid w:val="005A0DD5"/>
    <w:rsid w:val="005A3667"/>
    <w:rsid w:val="005B2384"/>
    <w:rsid w:val="005B2EB9"/>
    <w:rsid w:val="005B3B7D"/>
    <w:rsid w:val="005C737B"/>
    <w:rsid w:val="005D4629"/>
    <w:rsid w:val="005E25AF"/>
    <w:rsid w:val="005E41F9"/>
    <w:rsid w:val="005E7888"/>
    <w:rsid w:val="005F0FC4"/>
    <w:rsid w:val="005F1EB7"/>
    <w:rsid w:val="005F267E"/>
    <w:rsid w:val="006008DB"/>
    <w:rsid w:val="00604AA9"/>
    <w:rsid w:val="00606673"/>
    <w:rsid w:val="0061289E"/>
    <w:rsid w:val="00620A96"/>
    <w:rsid w:val="00621CA6"/>
    <w:rsid w:val="00622D28"/>
    <w:rsid w:val="00627B20"/>
    <w:rsid w:val="00632D23"/>
    <w:rsid w:val="00636AB1"/>
    <w:rsid w:val="006430D8"/>
    <w:rsid w:val="00645277"/>
    <w:rsid w:val="00646558"/>
    <w:rsid w:val="006507D3"/>
    <w:rsid w:val="00651F46"/>
    <w:rsid w:val="00653CE3"/>
    <w:rsid w:val="00655537"/>
    <w:rsid w:val="00660719"/>
    <w:rsid w:val="006607E7"/>
    <w:rsid w:val="006621D9"/>
    <w:rsid w:val="00663C06"/>
    <w:rsid w:val="0066535A"/>
    <w:rsid w:val="00665381"/>
    <w:rsid w:val="00665489"/>
    <w:rsid w:val="006675CA"/>
    <w:rsid w:val="00670B38"/>
    <w:rsid w:val="0067459E"/>
    <w:rsid w:val="00681E6A"/>
    <w:rsid w:val="00682FFE"/>
    <w:rsid w:val="00683CFC"/>
    <w:rsid w:val="0068587D"/>
    <w:rsid w:val="0068782C"/>
    <w:rsid w:val="006911E1"/>
    <w:rsid w:val="00692E1D"/>
    <w:rsid w:val="00692F30"/>
    <w:rsid w:val="006975DB"/>
    <w:rsid w:val="00697868"/>
    <w:rsid w:val="00697892"/>
    <w:rsid w:val="00697C12"/>
    <w:rsid w:val="006A30F7"/>
    <w:rsid w:val="006A4A91"/>
    <w:rsid w:val="006B28D5"/>
    <w:rsid w:val="006B3B8B"/>
    <w:rsid w:val="006B60A0"/>
    <w:rsid w:val="006C149D"/>
    <w:rsid w:val="006C7E26"/>
    <w:rsid w:val="006D0027"/>
    <w:rsid w:val="006D03AB"/>
    <w:rsid w:val="006D2477"/>
    <w:rsid w:val="006D2FD2"/>
    <w:rsid w:val="006D4B3E"/>
    <w:rsid w:val="006E0E7F"/>
    <w:rsid w:val="006E18C0"/>
    <w:rsid w:val="006E1F09"/>
    <w:rsid w:val="006E2915"/>
    <w:rsid w:val="006F5D3F"/>
    <w:rsid w:val="007008D0"/>
    <w:rsid w:val="007016EE"/>
    <w:rsid w:val="007024D7"/>
    <w:rsid w:val="007042E7"/>
    <w:rsid w:val="00706F5C"/>
    <w:rsid w:val="007070C2"/>
    <w:rsid w:val="00710941"/>
    <w:rsid w:val="00712013"/>
    <w:rsid w:val="007128F2"/>
    <w:rsid w:val="00714F2D"/>
    <w:rsid w:val="007175C9"/>
    <w:rsid w:val="00720A83"/>
    <w:rsid w:val="00730657"/>
    <w:rsid w:val="007309CD"/>
    <w:rsid w:val="007374A8"/>
    <w:rsid w:val="00742048"/>
    <w:rsid w:val="007430FB"/>
    <w:rsid w:val="00751C52"/>
    <w:rsid w:val="00753751"/>
    <w:rsid w:val="00753DC2"/>
    <w:rsid w:val="007605B9"/>
    <w:rsid w:val="00764F26"/>
    <w:rsid w:val="007651EB"/>
    <w:rsid w:val="00773B1F"/>
    <w:rsid w:val="00782446"/>
    <w:rsid w:val="00783359"/>
    <w:rsid w:val="007835B1"/>
    <w:rsid w:val="00784E1C"/>
    <w:rsid w:val="0078558C"/>
    <w:rsid w:val="007862C4"/>
    <w:rsid w:val="00786AF3"/>
    <w:rsid w:val="007A0FAC"/>
    <w:rsid w:val="007A255C"/>
    <w:rsid w:val="007A5CA2"/>
    <w:rsid w:val="007B1D91"/>
    <w:rsid w:val="007B3622"/>
    <w:rsid w:val="007B3D74"/>
    <w:rsid w:val="007C30E3"/>
    <w:rsid w:val="007C5245"/>
    <w:rsid w:val="007C607C"/>
    <w:rsid w:val="007D0A65"/>
    <w:rsid w:val="007D406D"/>
    <w:rsid w:val="007D4226"/>
    <w:rsid w:val="007D4752"/>
    <w:rsid w:val="007D5B94"/>
    <w:rsid w:val="007D6A1B"/>
    <w:rsid w:val="007D750C"/>
    <w:rsid w:val="007E01AF"/>
    <w:rsid w:val="007E2C27"/>
    <w:rsid w:val="007E5C55"/>
    <w:rsid w:val="007F16C0"/>
    <w:rsid w:val="007F1D4E"/>
    <w:rsid w:val="007F20C1"/>
    <w:rsid w:val="007F2A85"/>
    <w:rsid w:val="007F6D92"/>
    <w:rsid w:val="007F6FB4"/>
    <w:rsid w:val="007F783F"/>
    <w:rsid w:val="00801A39"/>
    <w:rsid w:val="008057B6"/>
    <w:rsid w:val="00806159"/>
    <w:rsid w:val="00806DAB"/>
    <w:rsid w:val="008078B2"/>
    <w:rsid w:val="00810FDA"/>
    <w:rsid w:val="00812024"/>
    <w:rsid w:val="00813A5E"/>
    <w:rsid w:val="008163B2"/>
    <w:rsid w:val="00821139"/>
    <w:rsid w:val="00823C2A"/>
    <w:rsid w:val="008251A2"/>
    <w:rsid w:val="00825877"/>
    <w:rsid w:val="00827E9A"/>
    <w:rsid w:val="008351C6"/>
    <w:rsid w:val="008465D7"/>
    <w:rsid w:val="00850694"/>
    <w:rsid w:val="00850FBB"/>
    <w:rsid w:val="008529CC"/>
    <w:rsid w:val="00853CAC"/>
    <w:rsid w:val="0086057E"/>
    <w:rsid w:val="00866226"/>
    <w:rsid w:val="00875B50"/>
    <w:rsid w:val="00876850"/>
    <w:rsid w:val="00877CCE"/>
    <w:rsid w:val="0088205D"/>
    <w:rsid w:val="0088310C"/>
    <w:rsid w:val="00883E5F"/>
    <w:rsid w:val="00883F29"/>
    <w:rsid w:val="008863AD"/>
    <w:rsid w:val="00890DF6"/>
    <w:rsid w:val="0089238F"/>
    <w:rsid w:val="00897F7C"/>
    <w:rsid w:val="008A2068"/>
    <w:rsid w:val="008A648A"/>
    <w:rsid w:val="008A6A43"/>
    <w:rsid w:val="008A6D53"/>
    <w:rsid w:val="008A7BDD"/>
    <w:rsid w:val="008A7EFC"/>
    <w:rsid w:val="008B0702"/>
    <w:rsid w:val="008B5E57"/>
    <w:rsid w:val="008B73C7"/>
    <w:rsid w:val="008C570E"/>
    <w:rsid w:val="008C718D"/>
    <w:rsid w:val="008D3A67"/>
    <w:rsid w:val="008D4AD6"/>
    <w:rsid w:val="008E250F"/>
    <w:rsid w:val="008F253C"/>
    <w:rsid w:val="009014CE"/>
    <w:rsid w:val="00902B37"/>
    <w:rsid w:val="00903F56"/>
    <w:rsid w:val="00912D84"/>
    <w:rsid w:val="00912EC4"/>
    <w:rsid w:val="00915665"/>
    <w:rsid w:val="00917F40"/>
    <w:rsid w:val="00923043"/>
    <w:rsid w:val="00923B3F"/>
    <w:rsid w:val="0092742E"/>
    <w:rsid w:val="009274E3"/>
    <w:rsid w:val="00934921"/>
    <w:rsid w:val="00934B9B"/>
    <w:rsid w:val="00946CE5"/>
    <w:rsid w:val="0095007A"/>
    <w:rsid w:val="00956756"/>
    <w:rsid w:val="009577CC"/>
    <w:rsid w:val="00957CE5"/>
    <w:rsid w:val="00966840"/>
    <w:rsid w:val="00971F07"/>
    <w:rsid w:val="009731E1"/>
    <w:rsid w:val="00975C69"/>
    <w:rsid w:val="009770FC"/>
    <w:rsid w:val="009836E5"/>
    <w:rsid w:val="00983DE6"/>
    <w:rsid w:val="00984BB7"/>
    <w:rsid w:val="00990771"/>
    <w:rsid w:val="009917E6"/>
    <w:rsid w:val="0099350B"/>
    <w:rsid w:val="009946CD"/>
    <w:rsid w:val="009A64A0"/>
    <w:rsid w:val="009A6C2F"/>
    <w:rsid w:val="009A7059"/>
    <w:rsid w:val="009B11F8"/>
    <w:rsid w:val="009B3FA1"/>
    <w:rsid w:val="009B5269"/>
    <w:rsid w:val="009B7E7B"/>
    <w:rsid w:val="009C3F69"/>
    <w:rsid w:val="009C785F"/>
    <w:rsid w:val="009D6E24"/>
    <w:rsid w:val="009D72DB"/>
    <w:rsid w:val="009E0710"/>
    <w:rsid w:val="009E743C"/>
    <w:rsid w:val="009F362F"/>
    <w:rsid w:val="009F431B"/>
    <w:rsid w:val="009F50B6"/>
    <w:rsid w:val="009F62B9"/>
    <w:rsid w:val="009F7976"/>
    <w:rsid w:val="00A02EE2"/>
    <w:rsid w:val="00A05D01"/>
    <w:rsid w:val="00A07F58"/>
    <w:rsid w:val="00A10E75"/>
    <w:rsid w:val="00A11093"/>
    <w:rsid w:val="00A12CAB"/>
    <w:rsid w:val="00A13E7F"/>
    <w:rsid w:val="00A15AD7"/>
    <w:rsid w:val="00A1772A"/>
    <w:rsid w:val="00A20F5A"/>
    <w:rsid w:val="00A30B49"/>
    <w:rsid w:val="00A361B3"/>
    <w:rsid w:val="00A37967"/>
    <w:rsid w:val="00A42A49"/>
    <w:rsid w:val="00A44795"/>
    <w:rsid w:val="00A45D15"/>
    <w:rsid w:val="00A47441"/>
    <w:rsid w:val="00A47E4F"/>
    <w:rsid w:val="00A50343"/>
    <w:rsid w:val="00A519C5"/>
    <w:rsid w:val="00A52A17"/>
    <w:rsid w:val="00A746E1"/>
    <w:rsid w:val="00A74CFD"/>
    <w:rsid w:val="00A775F1"/>
    <w:rsid w:val="00A81AE9"/>
    <w:rsid w:val="00A8357D"/>
    <w:rsid w:val="00A83D9E"/>
    <w:rsid w:val="00A91D40"/>
    <w:rsid w:val="00A9598E"/>
    <w:rsid w:val="00A95DDD"/>
    <w:rsid w:val="00AA1B3C"/>
    <w:rsid w:val="00AA31C8"/>
    <w:rsid w:val="00AA69B6"/>
    <w:rsid w:val="00AA72F3"/>
    <w:rsid w:val="00AB093F"/>
    <w:rsid w:val="00AB0C9F"/>
    <w:rsid w:val="00AB1FDF"/>
    <w:rsid w:val="00AB28CE"/>
    <w:rsid w:val="00AB4574"/>
    <w:rsid w:val="00AB58A4"/>
    <w:rsid w:val="00AC0B8D"/>
    <w:rsid w:val="00AC3B69"/>
    <w:rsid w:val="00AC6464"/>
    <w:rsid w:val="00AC6830"/>
    <w:rsid w:val="00AD5750"/>
    <w:rsid w:val="00AE273D"/>
    <w:rsid w:val="00AF22BA"/>
    <w:rsid w:val="00AF53B2"/>
    <w:rsid w:val="00B02332"/>
    <w:rsid w:val="00B06373"/>
    <w:rsid w:val="00B07F3E"/>
    <w:rsid w:val="00B1124B"/>
    <w:rsid w:val="00B11457"/>
    <w:rsid w:val="00B11A76"/>
    <w:rsid w:val="00B12D8F"/>
    <w:rsid w:val="00B142DC"/>
    <w:rsid w:val="00B16194"/>
    <w:rsid w:val="00B17577"/>
    <w:rsid w:val="00B1775C"/>
    <w:rsid w:val="00B179A5"/>
    <w:rsid w:val="00B22336"/>
    <w:rsid w:val="00B25B4F"/>
    <w:rsid w:val="00B27586"/>
    <w:rsid w:val="00B32DB9"/>
    <w:rsid w:val="00B34EA0"/>
    <w:rsid w:val="00B373E4"/>
    <w:rsid w:val="00B425CB"/>
    <w:rsid w:val="00B445D0"/>
    <w:rsid w:val="00B454BC"/>
    <w:rsid w:val="00B6689A"/>
    <w:rsid w:val="00B66C92"/>
    <w:rsid w:val="00B7448D"/>
    <w:rsid w:val="00B81554"/>
    <w:rsid w:val="00B8273A"/>
    <w:rsid w:val="00B82E6A"/>
    <w:rsid w:val="00B83AAA"/>
    <w:rsid w:val="00B864A4"/>
    <w:rsid w:val="00BA008B"/>
    <w:rsid w:val="00BB19FE"/>
    <w:rsid w:val="00BB309C"/>
    <w:rsid w:val="00BB5921"/>
    <w:rsid w:val="00BB5F30"/>
    <w:rsid w:val="00BC0363"/>
    <w:rsid w:val="00BC76D4"/>
    <w:rsid w:val="00BC7EF0"/>
    <w:rsid w:val="00BD76E4"/>
    <w:rsid w:val="00BE369A"/>
    <w:rsid w:val="00BE6384"/>
    <w:rsid w:val="00BE7197"/>
    <w:rsid w:val="00BE735A"/>
    <w:rsid w:val="00BE77EC"/>
    <w:rsid w:val="00BF3205"/>
    <w:rsid w:val="00BF55C6"/>
    <w:rsid w:val="00C04A71"/>
    <w:rsid w:val="00C1315C"/>
    <w:rsid w:val="00C16119"/>
    <w:rsid w:val="00C27FEF"/>
    <w:rsid w:val="00C33F95"/>
    <w:rsid w:val="00C3654D"/>
    <w:rsid w:val="00C379CA"/>
    <w:rsid w:val="00C414B5"/>
    <w:rsid w:val="00C44AFF"/>
    <w:rsid w:val="00C463B5"/>
    <w:rsid w:val="00C4733F"/>
    <w:rsid w:val="00C47FF5"/>
    <w:rsid w:val="00C57060"/>
    <w:rsid w:val="00C62013"/>
    <w:rsid w:val="00C64BA5"/>
    <w:rsid w:val="00C73981"/>
    <w:rsid w:val="00C77714"/>
    <w:rsid w:val="00C8291D"/>
    <w:rsid w:val="00C83A72"/>
    <w:rsid w:val="00C85895"/>
    <w:rsid w:val="00C87199"/>
    <w:rsid w:val="00C9131D"/>
    <w:rsid w:val="00C920DC"/>
    <w:rsid w:val="00C96541"/>
    <w:rsid w:val="00C97B33"/>
    <w:rsid w:val="00CA0181"/>
    <w:rsid w:val="00CA5878"/>
    <w:rsid w:val="00CB0109"/>
    <w:rsid w:val="00CB4965"/>
    <w:rsid w:val="00CB7E2F"/>
    <w:rsid w:val="00CC022B"/>
    <w:rsid w:val="00CC2151"/>
    <w:rsid w:val="00CC2354"/>
    <w:rsid w:val="00CD14AA"/>
    <w:rsid w:val="00CD44F9"/>
    <w:rsid w:val="00CD51D1"/>
    <w:rsid w:val="00CD7D72"/>
    <w:rsid w:val="00CE008C"/>
    <w:rsid w:val="00CE214E"/>
    <w:rsid w:val="00CE23D8"/>
    <w:rsid w:val="00CE5111"/>
    <w:rsid w:val="00CE580B"/>
    <w:rsid w:val="00CE75BB"/>
    <w:rsid w:val="00CF1FF7"/>
    <w:rsid w:val="00CF2C19"/>
    <w:rsid w:val="00CF33EA"/>
    <w:rsid w:val="00CF3893"/>
    <w:rsid w:val="00D01602"/>
    <w:rsid w:val="00D13884"/>
    <w:rsid w:val="00D201DF"/>
    <w:rsid w:val="00D22138"/>
    <w:rsid w:val="00D24C61"/>
    <w:rsid w:val="00D32CF2"/>
    <w:rsid w:val="00D34F07"/>
    <w:rsid w:val="00D44F4F"/>
    <w:rsid w:val="00D510BB"/>
    <w:rsid w:val="00D51973"/>
    <w:rsid w:val="00D6324A"/>
    <w:rsid w:val="00D740AF"/>
    <w:rsid w:val="00D77800"/>
    <w:rsid w:val="00D77B93"/>
    <w:rsid w:val="00D83C0F"/>
    <w:rsid w:val="00D86814"/>
    <w:rsid w:val="00D877BE"/>
    <w:rsid w:val="00D92564"/>
    <w:rsid w:val="00D9797A"/>
    <w:rsid w:val="00DA1944"/>
    <w:rsid w:val="00DA5B58"/>
    <w:rsid w:val="00DA7A3D"/>
    <w:rsid w:val="00DB0328"/>
    <w:rsid w:val="00DB08FA"/>
    <w:rsid w:val="00DB21A1"/>
    <w:rsid w:val="00DB4342"/>
    <w:rsid w:val="00DB4422"/>
    <w:rsid w:val="00DC5388"/>
    <w:rsid w:val="00DC66CD"/>
    <w:rsid w:val="00DD6F5B"/>
    <w:rsid w:val="00DE40A4"/>
    <w:rsid w:val="00DE61DC"/>
    <w:rsid w:val="00DF1C4A"/>
    <w:rsid w:val="00DF1E36"/>
    <w:rsid w:val="00DF4CBD"/>
    <w:rsid w:val="00DF6612"/>
    <w:rsid w:val="00E044B7"/>
    <w:rsid w:val="00E10A0C"/>
    <w:rsid w:val="00E17615"/>
    <w:rsid w:val="00E17DBC"/>
    <w:rsid w:val="00E211DD"/>
    <w:rsid w:val="00E22CC9"/>
    <w:rsid w:val="00E26EF9"/>
    <w:rsid w:val="00E270B7"/>
    <w:rsid w:val="00E3231F"/>
    <w:rsid w:val="00E32C71"/>
    <w:rsid w:val="00E34190"/>
    <w:rsid w:val="00E34C89"/>
    <w:rsid w:val="00E43D91"/>
    <w:rsid w:val="00E46D80"/>
    <w:rsid w:val="00E52047"/>
    <w:rsid w:val="00E606C0"/>
    <w:rsid w:val="00E658A8"/>
    <w:rsid w:val="00E65A5C"/>
    <w:rsid w:val="00E71513"/>
    <w:rsid w:val="00E75942"/>
    <w:rsid w:val="00E81D2D"/>
    <w:rsid w:val="00E82B6F"/>
    <w:rsid w:val="00E82E41"/>
    <w:rsid w:val="00E83C79"/>
    <w:rsid w:val="00E83F99"/>
    <w:rsid w:val="00E84FD1"/>
    <w:rsid w:val="00E85CBE"/>
    <w:rsid w:val="00E90D3F"/>
    <w:rsid w:val="00E91E9F"/>
    <w:rsid w:val="00E944C9"/>
    <w:rsid w:val="00E9574E"/>
    <w:rsid w:val="00EA6609"/>
    <w:rsid w:val="00EA7DEB"/>
    <w:rsid w:val="00EB0599"/>
    <w:rsid w:val="00EB54BE"/>
    <w:rsid w:val="00EC1903"/>
    <w:rsid w:val="00ED0768"/>
    <w:rsid w:val="00EE156D"/>
    <w:rsid w:val="00EE69BD"/>
    <w:rsid w:val="00EF0375"/>
    <w:rsid w:val="00F0067E"/>
    <w:rsid w:val="00F06712"/>
    <w:rsid w:val="00F067CC"/>
    <w:rsid w:val="00F12962"/>
    <w:rsid w:val="00F14139"/>
    <w:rsid w:val="00F14600"/>
    <w:rsid w:val="00F20E61"/>
    <w:rsid w:val="00F26F15"/>
    <w:rsid w:val="00F27E2E"/>
    <w:rsid w:val="00F323B8"/>
    <w:rsid w:val="00F3355D"/>
    <w:rsid w:val="00F35DAD"/>
    <w:rsid w:val="00F37B15"/>
    <w:rsid w:val="00F40445"/>
    <w:rsid w:val="00F406BD"/>
    <w:rsid w:val="00F40B26"/>
    <w:rsid w:val="00F417F7"/>
    <w:rsid w:val="00F43B36"/>
    <w:rsid w:val="00F54123"/>
    <w:rsid w:val="00F56C43"/>
    <w:rsid w:val="00F5706C"/>
    <w:rsid w:val="00F621B9"/>
    <w:rsid w:val="00F65CFB"/>
    <w:rsid w:val="00F67FF9"/>
    <w:rsid w:val="00F7015D"/>
    <w:rsid w:val="00F74D63"/>
    <w:rsid w:val="00F75C41"/>
    <w:rsid w:val="00F776E0"/>
    <w:rsid w:val="00F82200"/>
    <w:rsid w:val="00F850DC"/>
    <w:rsid w:val="00F90553"/>
    <w:rsid w:val="00F9064D"/>
    <w:rsid w:val="00F91B43"/>
    <w:rsid w:val="00F926A5"/>
    <w:rsid w:val="00F95871"/>
    <w:rsid w:val="00FA1C32"/>
    <w:rsid w:val="00FA3931"/>
    <w:rsid w:val="00FA41F0"/>
    <w:rsid w:val="00FA7F1A"/>
    <w:rsid w:val="00FB0DF4"/>
    <w:rsid w:val="00FB1B00"/>
    <w:rsid w:val="00FB3319"/>
    <w:rsid w:val="00FB3FF5"/>
    <w:rsid w:val="00FB75AF"/>
    <w:rsid w:val="00FC1F67"/>
    <w:rsid w:val="00FC2E18"/>
    <w:rsid w:val="00FC43AA"/>
    <w:rsid w:val="00FC4CD2"/>
    <w:rsid w:val="00FC74D2"/>
    <w:rsid w:val="00FD279A"/>
    <w:rsid w:val="00FD2E7D"/>
    <w:rsid w:val="00FD3F3E"/>
    <w:rsid w:val="00FD7DD5"/>
    <w:rsid w:val="00FE2B9B"/>
    <w:rsid w:val="00FE4B83"/>
    <w:rsid w:val="00FF2E4C"/>
    <w:rsid w:val="00FF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4:docId w14:val="18C1EBDA"/>
  <w15:docId w15:val="{B6F05697-FCD2-4E35-B9B7-D82C240653CF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1" w:semiHidden="true" w:unhideWhenUsed="true" w:qFormat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 w:qFormat="true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1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7D750C"/>
    <w:pPr>
      <w:spacing w:after="0" w:line="240" w:lineRule="auto"/>
    </w:pPr>
    <w:rPr>
      <w:rFonts w:ascii="Times New Roman" w:hAnsi="Times New Roman" w:cs="Times New Roman" w:eastAsiaTheme="minorEastAsia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1"/>
    <w:qFormat/>
    <w:rsid w:val="004832C8"/>
    <w:pPr>
      <w:spacing w:after="200" w:line="276" w:lineRule="auto"/>
      <w:ind w:left="720"/>
      <w:contextualSpacing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StandardWeb">
    <w:name w:val="Normal (Web)"/>
    <w:basedOn w:val="Normal"/>
    <w:uiPriority w:val="99"/>
    <w:semiHidden/>
    <w:unhideWhenUsed/>
    <w:rsid w:val="007D750C"/>
    <w:pPr>
      <w:spacing w:before="100" w:beforeAutospacing="true" w:after="100" w:afterAutospacing="true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D750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D750C"/>
    <w:rPr>
      <w:rFonts w:ascii="Tahoma" w:hAnsi="Tahoma" w:cs="Tahoma" w:eastAsiaTheme="minorEastAsi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B010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CB0109"/>
    <w:rPr>
      <w:rFonts w:ascii="Times New Roman" w:hAnsi="Times New Roman" w:cs="Times New Roman" w:eastAsiaTheme="minorEastAsia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CB010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CB0109"/>
    <w:rPr>
      <w:rFonts w:ascii="Times New Roman" w:hAnsi="Times New Roman" w:cs="Times New Roman" w:eastAsiaTheme="minorEastAsia"/>
      <w:sz w:val="24"/>
      <w:szCs w:val="24"/>
      <w:lang w:eastAsia="hr-HR"/>
    </w:rPr>
  </w:style>
  <w:style w:type="table" w:styleId="Reetkatablice">
    <w:name w:val="Table Grid"/>
    <w:basedOn w:val="Obinatablica"/>
    <w:uiPriority w:val="59"/>
    <w:qFormat/>
    <w:rsid w:val="00531C8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1"/>
    <w:qFormat/>
    <w:rsid w:val="0078558C"/>
    <w:pPr>
      <w:spacing w:after="0" w:line="240" w:lineRule="auto"/>
    </w:pPr>
    <w:rPr>
      <w:rFonts w:ascii="Times New Roman" w:hAnsi="Times New Roman" w:cs="Times New Roman" w:eastAsiaTheme="minorEastAsia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uiPriority w:val="1"/>
    <w:semiHidden/>
    <w:unhideWhenUsed/>
    <w:qFormat/>
    <w:rsid w:val="004E1710"/>
    <w:pPr>
      <w:widowControl w:val="false"/>
      <w:autoSpaceDE w:val="false"/>
      <w:autoSpaceDN w:val="false"/>
      <w:spacing w:before="60"/>
      <w:ind w:left="116"/>
    </w:pPr>
    <w:rPr>
      <w:rFonts w:ascii="Arial MT" w:hAnsi="Arial MT" w:eastAsia="Arial MT" w:cs="Arial MT"/>
      <w:lang w:eastAsia="en-US"/>
    </w:rPr>
  </w:style>
  <w:style w:type="character" w:styleId="TijelotekstaChar" w:customStyle="true">
    <w:name w:val="Tijelo teksta Char"/>
    <w:basedOn w:val="Zadanifontodlomka"/>
    <w:link w:val="Tijeloteksta"/>
    <w:uiPriority w:val="1"/>
    <w:semiHidden/>
    <w:rsid w:val="004E1710"/>
    <w:rPr>
      <w:rFonts w:ascii="Arial MT" w:hAnsi="Arial MT" w:eastAsia="Arial MT" w:cs="Arial MT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587F8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87F8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87F88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87F88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87F88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827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22639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9858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99758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949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81882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21. svibnja 2026.</izvorni_sadrzaj>
    <derivirana_varijabla naziv="DomainObject.DatumDonosenjaOdluke_1">21.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Atanasov</izvorni_sadrzaj>
    <derivirana_varijabla naziv="DomainObject.DonositeljOdluke.Prezime_1">Atanasov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2024.</izvorni_sadrzaj>
    <derivirana_varijabla naziv="DomainObject.Predmet.DatumOsnivanja_1">9. travnja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Ikp-634/2024</izvorni_sadrzaj>
    <derivirana_varijabla naziv="DomainObject.Predmet.OznakaBroj_1">Pp Ikp-634/2024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Mario Turković</izvorni_sadrzaj>
    <derivirana_varijabla naziv="DomainObject.Predmet.ProtustrankaFormated_1">  Mario Turković</derivirana_varijabla>
  </DomainObject.Predmet.ProtustrankaFormated>
  <DomainObject.Predmet.ProtustrankaFormatedOIB>
    <izvorni_sadrzaj>  Mario Turković, OIB 30449976842</izvorni_sadrzaj>
    <derivirana_varijabla naziv="DomainObject.Predmet.ProtustrankaFormatedOIB_1">  Mario Turković, OIB 30449976842</derivirana_varijabla>
  </DomainObject.Predmet.ProtustrankaFormatedOIB>
  <DomainObject.Predmet.ProtustrankaFormatedWithAdress>
    <izvorni_sadrzaj> Mario Turković, Ulica Janka Draškovića 8, 10430 Samobor</izvorni_sadrzaj>
    <derivirana_varijabla naziv="DomainObject.Predmet.ProtustrankaFormatedWithAdress_1"> Mario Turković, Ulica Janka Draškovića 8, 10430 Samobor</derivirana_varijabla>
  </DomainObject.Predmet.ProtustrankaFormatedWithAdress>
  <DomainObject.Predmet.ProtustrankaFormatedWithAdressOIB>
    <izvorni_sadrzaj> Mario Turković, OIB 30449976842, Ulica Janka Draškovića 8, 10430 Samobor</izvorni_sadrzaj>
    <derivirana_varijabla naziv="DomainObject.Predmet.ProtustrankaFormatedWithAdressOIB_1"> Mario Turković, OIB 30449976842, Ulica Janka Draškovića 8, 10430 Samobor</derivirana_varijabla>
  </DomainObject.Predmet.ProtustrankaFormatedWithAdressOIB>
  <DomainObject.Predmet.ProtustrankaWithAdress>
    <izvorni_sadrzaj>Mario Turković Ulica Janka Draškovića 8, 10430 Samobor</izvorni_sadrzaj>
    <derivirana_varijabla naziv="DomainObject.Predmet.ProtustrankaWithAdress_1">Mario Turković Ulica Janka Draškovića 8, 10430 Samobor</derivirana_varijabla>
  </DomainObject.Predmet.ProtustrankaWithAdress>
  <DomainObject.Predmet.ProtustrankaWithAdressOIB>
    <izvorni_sadrzaj>Mario Turković, OIB 30449976842, Ulica Janka Draškovića 8, 10430 Samobor</izvorni_sadrzaj>
    <derivirana_varijabla naziv="DomainObject.Predmet.ProtustrankaWithAdressOIB_1">Mario Turković, OIB 30449976842, Ulica Janka Draškovića 8, 10430 Samobor</derivirana_varijabla>
  </DomainObject.Predmet.ProtustrankaWithAdressOIB>
  <DomainObject.Predmet.ProtustrankaNazivFormated>
    <izvorni_sadrzaj>Mario Turković</izvorni_sadrzaj>
    <derivirana_varijabla naziv="DomainObject.Predmet.ProtustrankaNazivFormated_1">Mario Turković</derivirana_varijabla>
  </DomainObject.Predmet.ProtustrankaNazivFormated>
  <DomainObject.Predmet.ProtustrankaNazivFormatedOIB>
    <izvorni_sadrzaj>Mario Turković, OIB 30449976842</izvorni_sadrzaj>
    <derivirana_varijabla naziv="DomainObject.Predmet.ProtustrankaNazivFormatedOIB_1">Mario Turković, OIB 30449976842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66 - B. Atanasov</izvorni_sadrzaj>
    <derivirana_varijabla naziv="DomainObject.Predmet.Referada.Naziv_1">referada 66 - B. Atanasov</derivirana_varijabla>
  </DomainObject.Predmet.Referada.Naziv>
  <DomainObject.Predmet.Referada.Oznaka>
    <izvorni_sadrzaj>66</izvorni_sadrzaj>
    <derivirana_varijabla naziv="DomainObject.Predmet.Referada.Oznaka_1">66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Bojana Atanasov</izvorni_sadrzaj>
    <derivirana_varijabla naziv="DomainObject.Predmet.Referada.Sudac_1">Bojana Atanasov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za izvršenje kazni</izvorni_sadrzaj>
    <derivirana_varijabla naziv="DomainObject.Predmet.TrenutnaLokacijaSpisa.Naziv_1">Pisarnica za izvršenje kazni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za izvršenje kazni</izvorni_sadrzaj>
    <derivirana_varijabla naziv="DomainObject.Predmet.UstrojstvenaJedinicaVodi.Naziv_1">Pisarnica za izvršenje kazni</derivirana_varijabla>
  </DomainObject.Predmet.UstrojstvenaJedinicaVodi.Naziv>
  <DomainObject.Predmet.UstrojstvenaJedinicaVodi.Oznaka>
    <izvorni_sadrzaj>NZGIZV</izvorni_sadrzaj>
    <derivirana_varijabla naziv="DomainObject.Predmet.UstrojstvenaJedinicaVodi.Oznaka_1">NZGIZV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Gospodarstvo</izvorni_sadrzaj>
    <derivirana_varijabla naziv="DomainObject.Predmet.VrstaSpora.Naziv_1">Gospodarstvo</derivirana_varijabla>
  </DomainObject.Predmet.VrstaSpora.Naziv>
  <DomainObject.Predmet.Zapisnicar>
    <izvorni_sadrzaj>Marina Kamenarić</izvorni_sadrzaj>
    <derivirana_varijabla naziv="DomainObject.Predmet.Zapisnicar_1">Marina Kamenarić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Mario Turković</item>
    </izvorni_sadrzaj>
    <derivirana_varijabla naziv="DomainObject.Predmet.ProtuStrankaListFormated_1">
      <item>Mario Turković</item>
    </derivirana_varijabla>
  </DomainObject.Predmet.ProtuStrankaListFormated>
  <DomainObject.Predmet.ProtuStrankaListFormatedOIB>
    <izvorni_sadrzaj>
      <item>Mario Turković, OIB 30449976842</item>
    </izvorni_sadrzaj>
    <derivirana_varijabla naziv="DomainObject.Predmet.ProtuStrankaListFormatedOIB_1">
      <item>Mario Turković, OIB 30449976842</item>
    </derivirana_varijabla>
  </DomainObject.Predmet.ProtuStrankaListFormatedOIB>
  <DomainObject.Predmet.ProtuStrankaListFormatedWithAdress>
    <izvorni_sadrzaj>
      <item>Mario Turković, Ulica Janka Draškovića 8, 10430 Samobor</item>
    </izvorni_sadrzaj>
    <derivirana_varijabla naziv="DomainObject.Predmet.ProtuStrankaListFormatedWithAdress_1">
      <item>Mario Turković, Ulica Janka Draškovića 8, 10430 Samobor</item>
    </derivirana_varijabla>
  </DomainObject.Predmet.ProtuStrankaListFormatedWithAdress>
  <DomainObject.Predmet.ProtuStrankaListFormatedWithAdressOIB>
    <izvorni_sadrzaj>
      <item>Mario Turković, OIB 30449976842, Ulica Janka Draškovića 8, 10430 Samobor</item>
    </izvorni_sadrzaj>
    <derivirana_varijabla naziv="DomainObject.Predmet.ProtuStrankaListFormatedWithAdressOIB_1">
      <item>Mario Turković, OIB 30449976842, Ulica Janka Draškovića 8, 10430 Samobor</item>
    </derivirana_varijabla>
  </DomainObject.Predmet.ProtuStrankaListFormatedWithAdressOIB>
  <DomainObject.Predmet.ProtuStrankaListNazivFormated>
    <izvorni_sadrzaj>
      <item>Mario Turković</item>
    </izvorni_sadrzaj>
    <derivirana_varijabla naziv="DomainObject.Predmet.ProtuStrankaListNazivFormated_1">
      <item>Mario Turković</item>
    </derivirana_varijabla>
  </DomainObject.Predmet.ProtuStrankaListNazivFormated>
  <DomainObject.Predmet.ProtuStrankaListNazivFormatedOIB>
    <izvorni_sadrzaj>
      <item>Mario Turković, OIB 30449976842</item>
    </izvorni_sadrzaj>
    <derivirana_varijabla naziv="DomainObject.Predmet.ProtuStrankaListNazivFormatedOIB_1">
      <item>Mario Turković, OIB 30449976842</item>
    </derivirana_varijabla>
  </DomainObject.Predmet.ProtuStrankaListNazivFormatedOIB>
  <DomainObject.Predmet.OstaliListFormated>
    <izvorni_sadrzaj>
      <item>Financijska agencija (FINA)</item>
      <item>Ministarstvo financija, Porezna uprava, Područni ured Zagrebačka županija, Ispostava Samobor</item>
    </izvorni_sadrzaj>
    <derivirana_varijabla naziv="DomainObject.Predmet.OstaliListFormated_1">
      <item>Financijska agencija (FINA)</item>
      <item>Ministarstvo financija, Porezna uprava, Područni ured Zagrebačka županija, Ispostava Samobor</item>
    </derivirana_varijabla>
  </DomainObject.Predmet.OstaliListFormated>
  <DomainObject.Predmet.OstaliListFormatedOIB>
    <izvorni_sadrzaj>
      <item>Financijska agencija (FINA), OIB 85821130368</item>
      <item>Ministarstvo financija, Porezna uprava, Područni ured Zagrebačka županija, Ispostava Samobor</item>
    </izvorni_sadrzaj>
    <derivirana_varijabla naziv="DomainObject.Predmet.OstaliListFormatedOIB_1">
      <item>Financijska agencija (FINA), OIB 85821130368</item>
      <item>Ministarstvo financija, Porezna uprava, Područni ured Zagrebačka županija, Ispostava Samobor</item>
    </derivirana_varijabla>
  </DomainObject.Predmet.OstaliListFormatedOIB>
  <DomainObject.Predmet.OstaliListFormatedWithAdress>
    <izvorni_sadrzaj>
      <item>Financijska agencija (FINA), Ulica grada Vukovara 70, 10000 Zagreb</item>
      <item>Ministarstvo financija, Porezna uprava, Područni ured Zagrebačka županija, Ispostava Samobor, Trg K. Tomislava 5, 10430 Samobor</item>
    </izvorni_sadrzaj>
    <derivirana_varijabla naziv="DomainObject.Predmet.OstaliListFormatedWithAdress_1">
      <item>Financijska agencija (FINA), Ulica grada Vukovara 70, 10000 Zagreb</item>
      <item>Ministarstvo financija, Porezna uprava, Područni ured Zagrebačka županija, Ispostava Samobor, Trg K. Tomislava 5, 10430 Samobor</item>
    </derivirana_varijabla>
  </DomainObject.Predmet.OstaliListFormatedWithAdress>
  <DomainObject.Predmet.OstaliListFormatedWithAdressOIB>
    <izvorni_sadrzaj>
      <item>Financijska agencija (FINA), OIB 85821130368, Ulica grada Vukovara 70, 10000 Zagreb</item>
      <item>Ministarstvo financija, Porezna uprava, Područni ured Zagrebačka županija, Ispostava Samobor, Trg K. Tomislava 5, 10430 Samobor</item>
    </izvorni_sadrzaj>
    <derivirana_varijabla naziv="DomainObject.Predmet.OstaliListFormatedWithAdressOIB_1">
      <item>Financijska agencija (FINA), OIB 85821130368, Ulica grada Vukovara 70, 10000 Zagreb</item>
      <item>Ministarstvo financija, Porezna uprava, Područni ured Zagrebačka županija, Ispostava Samobor, Trg K. Tomislava 5, 10430 Samobor</item>
    </derivirana_varijabla>
  </DomainObject.Predmet.OstaliListFormatedWithAdressOIB>
  <DomainObject.Predmet.OstaliListNazivFormated>
    <izvorni_sadrzaj>
      <item>Financijska agencija (FINA)</item>
      <item>Ministarstvo financija, Porezna uprava, Područni ured Zagrebačka županija, Ispostava Samobor</item>
    </izvorni_sadrzaj>
    <derivirana_varijabla naziv="DomainObject.Predmet.OstaliListNazivFormated_1">
      <item>Financijska agencija (FINA)</item>
      <item>Ministarstvo financija, Porezna uprava, Područni ured Zagrebačka županija, Ispostava Samobor</item>
    </derivirana_varijabla>
  </DomainObject.Predmet.OstaliListNazivFormated>
  <DomainObject.Predmet.OstaliListNazivFormatedOIB>
    <izvorni_sadrzaj>
      <item>Financijska agencija (FINA), OIB 85821130368</item>
      <item>Ministarstvo financija, Porezna uprava, Područni ured Zagrebačka županija, Ispostava Samobor</item>
    </izvorni_sadrzaj>
    <derivirana_varijabla naziv="DomainObject.Predmet.OstaliListNazivFormatedOIB_1">
      <item>Financijska agencija (FINA), OIB 85821130368</item>
      <item>Ministarstvo financija, Porezna uprava, Područni ured Zagrebačka županija, Ispostava Samobor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25, 34</izvorni_sadrzaj>
    <derivirana_varijabla naziv="DomainObject.Predmet.ClanakZakona_1">25, 34</derivirana_varijabla>
  </DomainObject.Predmet.ClanakZakona>
  <DomainObject.Predmet.ClanakZakonaFull>
    <izvorni_sadrzaj>članka 25., članka 34.</izvorni_sadrzaj>
    <derivirana_varijabla naziv="DomainObject.Predmet.ClanakZakonaFull_1">članka 25., članka 34.</derivirana_varijabla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svibnja 2026.</izvorni_sadrzaj>
    <derivirana_varijabla naziv="DomainObject.Datum_1">21. svibnja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Mario Turković</izvorni_sadrzaj>
    <derivirana_varijabla naziv="DomainObject.Predmet.ProtustrankaIDrugi_1">Mario Turković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Mario Turković, OIB 30449976842, Ulica Janka Draškovića 8, 10430 Samobor</izvorni_sadrzaj>
    <derivirana_varijabla naziv="DomainObject.Predmet.ProtustrankaIDrugiAdressOIB_1">Mario Turković, OIB 30449976842, Ulica Janka Draškovića 8,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Turković</item>
      <item>Financijska agencija (FINA)</item>
      <item>Ministarstvo financija, Porezna uprava, Područni ured Zagrebačka županija, Ispostava Samobor</item>
    </izvorni_sadrzaj>
    <derivirana_varijabla naziv="DomainObject.Predmet.SudioniciListNaziv_1">
      <item>Mario Turković</item>
      <item>Financijska agencija (FINA)</item>
      <item>Ministarstvo financija, Porezna uprava, Područni ured Zagrebačka županija, Ispostava Samobor</item>
    </derivirana_varijabla>
  </DomainObject.Predmet.SudioniciListNaziv>
  <DomainObject.Predmet.SudioniciListAdressOIB>
    <izvorni_sadrzaj>
      <item>Mario Turković, OIB 30449976842, Ulica Janka Draškovića 8,10430 Samobor</item>
      <item>Financijska agencija (FINA), OIB 85821130368, Ulica grada Vukovara 70,10000 Zagreb</item>
      <item>Ministarstvo financija, Porezna uprava, Područni ured Zagrebačka županija, Ispostava Samobor, Trg K. Tomislava 5,10430 Samobor</item>
    </izvorni_sadrzaj>
    <derivirana_varijabla naziv="DomainObject.Predmet.SudioniciListAdressOIB_1">
      <item>Mario Turković, OIB 30449976842, Ulica Janka Draškovića 8,10430 Samobor</item>
      <item>Financijska agencija (FINA), OIB 85821130368, Ulica grada Vukovara 70,10000 Zagreb</item>
      <item>Ministarstvo financija, Porezna uprava, Područni ured Zagrebačka županija, Ispostava Samobor, Trg K. Tomislava 5,10430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300,00 EUR, trošak u iznosu od 13,27 EUR, u ukupnom iznosu od 313,27 EUR</izvorni_sadrzaj>
    <derivirana_varijabla naziv="DomainObject.Predmet.Pristojbe_1">troškove za novčana kazna u iznosu od 300,00 EUR, trošak u iznosu od 13,27 EUR, u ukupnom iznosu od 313,27 EUR</derivirana_varijabla>
  </DomainObject.Predmet.Pristojbe>
  <DomainObject.Predmet.PristojbeSudionikNazivOIB>
    <izvorni_sadrzaj>Mario Turković, OIB 30449976842</izvorni_sadrzaj>
    <derivirana_varijabla naziv="DomainObject.Predmet.PristojbeSudionikNazivOIB_1">Mario Turković, OIB 30449976842</derivirana_varijabla>
  </DomainObject.Predmet.PristojbeSudionikNazivOIB>
  <DomainObject.Predmet.PristojbePNB>
    <izvorni_sadrzaj>HR63 6068-48769-1064560407</izvorni_sadrzaj>
    <derivirana_varijabla naziv="DomainObject.Predmet.PristojbePNB_1">HR63 6068-48769-1064560407</derivirana_varijabla>
  </DomainObject.Predmet.PristojbePNB>
  <DomainObject.Predmet.PristojbeIznos>
    <izvorni_sadrzaj>313,27 EUR</izvorni_sadrzaj>
    <derivirana_varijabla naziv="DomainObject.Predmet.PristojbeIznos_1">313,27 EUR</derivirana_varijabla>
  </DomainObject.Predmet.PristojbeIznos>
  <DomainObject.Predmet.PristojbeOpisPlacanja>
    <izvorni_sadrzaj>Troškovi iz predmeta Pp Ikp-634/2024, OS NZG</izvorni_sadrzaj>
    <derivirana_varijabla naziv="DomainObject.Predmet.PristojbeOpisPlacanja_1">Troškovi iz predmeta Pp Ikp-634/2024, OS NZG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30449976842</item>
      <item>, OIB 85821130368</item>
      <item>, OIB null</item>
    </izvorni_sadrzaj>
    <derivirana_varijabla naziv="DomainObject.Predmet.SudioniciListNazivOIB_1">
      <item>, OIB 30449976842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Troškovi iz predmeta Pp Ikp-634/2024, OS NZG</izvorni_sadrzaj>
    <derivirana_varijabla naziv="DomainObject.Predmet.PristojbeNazivVrste_1">Troškovi iz predmeta Pp Ikp-634/2024, OS NZG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svibnja 2024.</izvorni_sadrzaj>
    <derivirana_varijabla naziv="DomainObject.PredzadnjaOdlukaIzPredmeta.DatumDonosenjaOdluke_1">8. svibnja 2024.</derivirana_varijabla>
  </DomainObject.PredzadnjaOdlukaIzPredmeta.DatumDonosenjaOdluke>
  <DomainObject.PredzadnjaOdlukaIzPredmeta.Oznaka>
    <izvorni_sadrzaj>Pp Ikp-634/2024-2</izvorni_sadrzaj>
    <derivirana_varijabla naziv="DomainObject.PredzadnjaOdlukaIzPredmeta.Oznaka_1">Pp Ikp-634/2024-2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srpnja 2023.</izvorni_sadrzaj>
    <derivirana_varijabla naziv="DomainObject.Predmet.DatumPocetkaProcesa_1">10. srpnja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ograničavanju uporabe duhanskih i srodnih proizvoda</item>
    </izvorni_sadrzaj>
    <derivirana_varijabla naziv="DomainObject.ZakonPravilnikList_1">
      <item>Zakon o ograničavanju uporabe duhanskih i srodnih proizvoda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Mario Turković, Ulica Janka Draškovića 8, 10430 Samobor</izvorni_sadrzaj>
    <derivirana_varijabla naziv="DomainObject.Predmet.OsudenikImePrezimeAdresa_1">Mario Turković, Ulica Janka Draškovića 8, 10430 Samobor</derivirana_varijabla>
  </DomainObject.Predmet.OsudenikImePrezimeAdresa>
  <DomainObject.Predmet.OsudenikImePrezimeOIBDatRodenja>
    <izvorni_sadrzaj>Mario Turković, OIB 30449976842, rođen-a 07.08.1981.</izvorni_sadrzaj>
    <derivirana_varijabla naziv="DomainObject.Predmet.OsudenikImePrezimeOIBDatRodenja_1">Mario Turković, OIB 30449976842, rođen-a 07.08.1981.</derivirana_varijabla>
  </DomainObject.Predmet.OsudenikImePrezimeOIBDatRodenja>
  <DomainObject.IkpPredmet.OdlukaRjesenjeIshodisni>
    <izvorni_sadrzaj>Pp-2679/2023-4 donesena 03.10.2023.</izvorni_sadrzaj>
    <derivirana_varijabla naziv="DomainObject.IkpPredmet.OdlukaRjesenjeIshodisni_1">Pp-2679/2023-4 donesena 03.10.2023.</derivirana_varijabla>
  </DomainObject.IkpPredmet.OdlukaRjesenjeIshodisni>
  <DomainObject.IkpPredmet.NovcanaObaveza.PreostaliIznos>
    <izvorni_sadrzaj>300,00 EUR</izvorni_sadrzaj>
    <derivirana_varijabla naziv="DomainObject.IkpPredmet.NovcanaObaveza.PreostaliIznos_1">300,00 EUR</derivirana_varijabla>
  </DomainObject.IkpPredmet.NovcanaObaveza.PreostaliIznos>
  <DomainObject.IkpPredmet.NovcanaObaveza.PNB>
    <izvorni_sadrzaj>HR63 6068-48769-1064560407</izvorni_sadrzaj>
    <derivirana_varijabla naziv="DomainObject.IkpPredmet.NovcanaObaveza.PNB_1">HR63 6068-48769-1064560407</derivirana_varijabla>
  </DomainObject.IkpPredmet.NovcanaObaveza.PNB>
  <DomainObject.IkpPredmet.Trosak.PreostaliIznos>
    <izvorni_sadrzaj>13,27 EUR</izvorni_sadrzaj>
    <derivirana_varijabla naziv="DomainObject.IkpPredmet.Trosak.PreostaliIznos_1">13,27 EUR</derivirana_varijabla>
  </DomainObject.IkpPredmet.Trosak.PreostaliIznos>
  <DomainObject.IkpPredmet.Trosak.PNB>
    <izvorni_sadrzaj>HR63 6068-48769-1064560598</izvorni_sadrzaj>
    <derivirana_varijabla naziv="DomainObject.IkpPredmet.Trosak.PNB_1">HR63 6068-48769-1064560598</derivirana_varijabla>
  </DomainObject.IkpPredmet.Trosak.PNB>
  <DomainObject.IkpPredmet.IshodisnaOdlukaDatumPravomocnosti>
    <izvorni_sadrzaj>03.01.2024.</izvorni_sadrzaj>
    <derivirana_varijabla naziv="DomainObject.IkpPredmet.IshodisnaOdlukaDatumPravomocnosti_1">03.01.2024.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>03.04.2024.</izvorni_sadrzaj>
    <derivirana_varijabla naziv="DomainObject.IkpPredmet.IshodisnaOdlukaDatumIzvrsnosti_1">03.04.2024.</derivirana_varijabla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70250A-94AB-40CF-891D-71D2B22947E3}">
  <ds:schemaRefs>
    <ds:schemaRef ds:uri="http://schemas.openxmlformats.org/officeDocument/2006/bibliography"/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790</properties:Words>
  <properties:Characters>4129</properties:Characters>
  <properties:Lines>100</properties:Lines>
  <properties:Paragraphs>32</properties:Paragraphs>
  <properties:TotalTime>1567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4937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2017-01-12T12:38:00Z</dcterms:created>
  <dc:creator>wsadmin</dc:creator>
  <cp:lastModifiedBy>Ivana Francetić</cp:lastModifiedBy>
  <cp:lastPrinted>2023-02-24T11:31:00Z</cp:lastPrinted>
  <dcterms:modified xmlns:xsi="http://www.w3.org/2001/XMLSchema-instance" xsi:type="dcterms:W3CDTF">2026-05-21T12:47:00Z</dcterms:modified>
  <cp:revision>522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zamjeni novčane kazne radom za opće dobro (JCMS-RJ ROD NOVO turković 634.docx)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